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8FAF7" w14:textId="2368A282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Naziv obveznika: OPĆINA PIĆAN                      </w:t>
      </w:r>
      <w:r>
        <w:rPr>
          <w:rFonts w:ascii="Cambria" w:hAnsi="Cambria"/>
          <w:szCs w:val="24"/>
        </w:rPr>
        <w:t xml:space="preserve">               </w:t>
      </w:r>
      <w:r w:rsidRPr="00945898">
        <w:rPr>
          <w:rFonts w:ascii="Cambria" w:hAnsi="Cambria"/>
          <w:szCs w:val="24"/>
        </w:rPr>
        <w:t>Broj RKP-a: 35319</w:t>
      </w:r>
    </w:p>
    <w:p w14:paraId="3CE096FE" w14:textId="4CC74F7B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Sjedište obveznika: 52332 Pićan                       </w:t>
      </w:r>
      <w:r>
        <w:rPr>
          <w:rFonts w:ascii="Cambria" w:hAnsi="Cambria"/>
          <w:szCs w:val="24"/>
        </w:rPr>
        <w:t xml:space="preserve">              </w:t>
      </w:r>
      <w:r w:rsidRPr="00945898">
        <w:rPr>
          <w:rFonts w:ascii="Cambria" w:hAnsi="Cambria"/>
          <w:szCs w:val="24"/>
        </w:rPr>
        <w:t xml:space="preserve"> Matični broj: 02601362</w:t>
      </w:r>
    </w:p>
    <w:p w14:paraId="0F0D7022" w14:textId="1514E18A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Adresa sjedišta obveznika: Pićan 40                   </w:t>
      </w:r>
      <w:r>
        <w:rPr>
          <w:rFonts w:ascii="Cambria" w:hAnsi="Cambria"/>
          <w:szCs w:val="24"/>
        </w:rPr>
        <w:tab/>
        <w:t xml:space="preserve">      </w:t>
      </w:r>
      <w:r w:rsidRPr="00945898">
        <w:rPr>
          <w:rFonts w:ascii="Cambria" w:hAnsi="Cambria"/>
          <w:szCs w:val="24"/>
        </w:rPr>
        <w:t>OIB: 30638625602</w:t>
      </w:r>
    </w:p>
    <w:p w14:paraId="1193845F" w14:textId="2185CCBE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Razina: 22                                                           </w:t>
      </w:r>
      <w:r>
        <w:rPr>
          <w:rFonts w:ascii="Cambria" w:hAnsi="Cambria"/>
          <w:szCs w:val="24"/>
        </w:rPr>
        <w:tab/>
      </w:r>
      <w:r>
        <w:rPr>
          <w:rFonts w:ascii="Cambria" w:hAnsi="Cambria"/>
          <w:szCs w:val="24"/>
        </w:rPr>
        <w:tab/>
        <w:t xml:space="preserve">      </w:t>
      </w:r>
      <w:r w:rsidRPr="00945898">
        <w:rPr>
          <w:rFonts w:ascii="Cambria" w:hAnsi="Cambria"/>
          <w:szCs w:val="24"/>
        </w:rPr>
        <w:t>Šifra djelat</w:t>
      </w:r>
      <w:r>
        <w:rPr>
          <w:rFonts w:ascii="Cambria" w:hAnsi="Cambria"/>
          <w:szCs w:val="24"/>
        </w:rPr>
        <w:t xml:space="preserve">. </w:t>
      </w:r>
      <w:r w:rsidRPr="00945898">
        <w:rPr>
          <w:rFonts w:ascii="Cambria" w:hAnsi="Cambria"/>
          <w:szCs w:val="24"/>
        </w:rPr>
        <w:t>prema NKD-u 2007:8411</w:t>
      </w:r>
    </w:p>
    <w:p w14:paraId="6349F6F1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Razdjel:000                                                   </w:t>
      </w:r>
    </w:p>
    <w:p w14:paraId="279371DD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>Šifra županije: 18</w:t>
      </w:r>
    </w:p>
    <w:p w14:paraId="5E83FDDB" w14:textId="77777777" w:rsidR="00945898" w:rsidRPr="00945898" w:rsidRDefault="00945898" w:rsidP="00945898">
      <w:pPr>
        <w:pStyle w:val="Naslov1"/>
        <w:jc w:val="both"/>
        <w:rPr>
          <w:rFonts w:ascii="Cambria" w:hAnsi="Cambria"/>
          <w:szCs w:val="24"/>
        </w:rPr>
      </w:pPr>
      <w:r w:rsidRPr="00945898">
        <w:rPr>
          <w:rFonts w:ascii="Cambria" w:hAnsi="Cambria"/>
          <w:szCs w:val="24"/>
        </w:rPr>
        <w:t xml:space="preserve">Šifra općine: 330                                                                                                        </w:t>
      </w:r>
    </w:p>
    <w:p w14:paraId="08AE9AD8" w14:textId="77777777" w:rsidR="00945898" w:rsidRPr="00945898" w:rsidRDefault="00945898" w:rsidP="00945898">
      <w:pPr>
        <w:jc w:val="both"/>
        <w:rPr>
          <w:rFonts w:ascii="Cambria" w:hAnsi="Cambria"/>
          <w:sz w:val="24"/>
          <w:szCs w:val="24"/>
          <w:lang w:val="hr-HR"/>
        </w:rPr>
      </w:pPr>
      <w:r w:rsidRPr="00945898">
        <w:rPr>
          <w:rFonts w:ascii="Cambria" w:hAnsi="Cambria"/>
          <w:sz w:val="24"/>
          <w:szCs w:val="24"/>
          <w:lang w:val="hr-HR"/>
        </w:rPr>
        <w:t>IBAN:HR0724070001833000003</w:t>
      </w:r>
    </w:p>
    <w:p w14:paraId="2D77139B" w14:textId="77777777" w:rsidR="00945898" w:rsidRPr="00945898" w:rsidRDefault="00945898" w:rsidP="00945898">
      <w:pPr>
        <w:jc w:val="center"/>
        <w:rPr>
          <w:rFonts w:ascii="Cambria" w:hAnsi="Cambria"/>
          <w:b/>
          <w:sz w:val="24"/>
          <w:szCs w:val="24"/>
          <w:lang w:val="hr-HR"/>
        </w:rPr>
      </w:pPr>
    </w:p>
    <w:p w14:paraId="6A9298EB" w14:textId="002F27BA" w:rsidR="00CE4445" w:rsidRDefault="00CE4445"/>
    <w:p w14:paraId="6B769D42" w14:textId="77777777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</w:p>
    <w:p w14:paraId="407BCBD6" w14:textId="77777777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  <w:r w:rsidRPr="00945898">
        <w:rPr>
          <w:rFonts w:ascii="Cambria" w:hAnsi="Cambria"/>
          <w:b/>
          <w:sz w:val="24"/>
          <w:lang w:val="hr-HR"/>
        </w:rPr>
        <w:t>B I L J E Š K E</w:t>
      </w:r>
    </w:p>
    <w:p w14:paraId="6847A915" w14:textId="77777777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  <w:r w:rsidRPr="00945898">
        <w:rPr>
          <w:rFonts w:ascii="Cambria" w:hAnsi="Cambria"/>
          <w:b/>
          <w:sz w:val="24"/>
          <w:lang w:val="hr-HR"/>
        </w:rPr>
        <w:t>UZ FINANCIJSKE IZVJEŠTAJE ZA RAZDOBLJE</w:t>
      </w:r>
    </w:p>
    <w:p w14:paraId="202E6A64" w14:textId="4017A5C2" w:rsidR="00945898" w:rsidRPr="00945898" w:rsidRDefault="00945898" w:rsidP="00945898">
      <w:pPr>
        <w:jc w:val="center"/>
        <w:rPr>
          <w:rFonts w:ascii="Cambria" w:hAnsi="Cambria"/>
          <w:b/>
          <w:sz w:val="24"/>
          <w:lang w:val="hr-HR"/>
        </w:rPr>
      </w:pPr>
      <w:r w:rsidRPr="00945898">
        <w:rPr>
          <w:rFonts w:ascii="Cambria" w:hAnsi="Cambria"/>
          <w:b/>
          <w:sz w:val="24"/>
          <w:lang w:val="hr-HR"/>
        </w:rPr>
        <w:t>01.01.-31.12.202</w:t>
      </w:r>
      <w:r w:rsidR="003D39D1">
        <w:rPr>
          <w:rFonts w:ascii="Cambria" w:hAnsi="Cambria"/>
          <w:b/>
          <w:sz w:val="24"/>
          <w:lang w:val="hr-HR"/>
        </w:rPr>
        <w:t>3</w:t>
      </w:r>
      <w:r w:rsidRPr="00945898">
        <w:rPr>
          <w:rFonts w:ascii="Cambria" w:hAnsi="Cambria"/>
          <w:b/>
          <w:sz w:val="24"/>
          <w:lang w:val="hr-HR"/>
        </w:rPr>
        <w:t>.</w:t>
      </w:r>
    </w:p>
    <w:p w14:paraId="2FB4370D" w14:textId="53817B75" w:rsidR="00945898" w:rsidRDefault="00945898" w:rsidP="00945898">
      <w:pPr>
        <w:jc w:val="center"/>
        <w:rPr>
          <w:b/>
          <w:sz w:val="24"/>
          <w:lang w:val="hr-HR"/>
        </w:rPr>
      </w:pPr>
    </w:p>
    <w:p w14:paraId="296A2833" w14:textId="77777777" w:rsidR="00945898" w:rsidRPr="00945898" w:rsidRDefault="00945898" w:rsidP="00945898">
      <w:pPr>
        <w:rPr>
          <w:rFonts w:ascii="Cambria" w:hAnsi="Cambria"/>
          <w:b/>
          <w:sz w:val="24"/>
          <w:lang w:val="hr-HR"/>
        </w:rPr>
      </w:pPr>
    </w:p>
    <w:p w14:paraId="404B5CAE" w14:textId="378C3B09" w:rsidR="00945898" w:rsidRPr="00945898" w:rsidRDefault="00945898" w:rsidP="00945898">
      <w:pPr>
        <w:ind w:firstLine="708"/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>Općina Pićan osnovana je 1993.godine Zakonom o područjima županija, gradova i općin</w:t>
      </w:r>
      <w:r>
        <w:rPr>
          <w:rFonts w:ascii="Cambria" w:hAnsi="Cambria"/>
          <w:sz w:val="24"/>
          <w:lang w:val="hr-HR"/>
        </w:rPr>
        <w:t xml:space="preserve">a </w:t>
      </w:r>
      <w:r w:rsidRPr="00945898">
        <w:rPr>
          <w:rFonts w:ascii="Cambria" w:hAnsi="Cambria"/>
          <w:sz w:val="24"/>
          <w:lang w:val="hr-HR"/>
        </w:rPr>
        <w:t xml:space="preserve">u Republici Hrvatskoj  za područje više naseljenih mjesta koja predstavljaju prirodnu, gospodarsku i društvenu cjelinu, a povezana su zajedničkim interesima stanovništva. U svom samoupravnom djelokrugu obavlja poslove lokalnog značenja kojima se neposredno ostvaruju potrebe građana, a koji nisu Ustavom ili zakonom dodijeljeni državnim tijelima.  </w:t>
      </w:r>
    </w:p>
    <w:p w14:paraId="00306824" w14:textId="16B16799" w:rsidR="00945898" w:rsidRPr="00945898" w:rsidRDefault="00945898" w:rsidP="00945898">
      <w:pPr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>Najvažnija investicij</w:t>
      </w:r>
      <w:r>
        <w:rPr>
          <w:rFonts w:ascii="Cambria" w:hAnsi="Cambria"/>
          <w:sz w:val="24"/>
          <w:lang w:val="hr-HR"/>
        </w:rPr>
        <w:t>e</w:t>
      </w:r>
      <w:r w:rsidRPr="00945898">
        <w:rPr>
          <w:rFonts w:ascii="Cambria" w:hAnsi="Cambria"/>
          <w:sz w:val="24"/>
          <w:lang w:val="hr-HR"/>
        </w:rPr>
        <w:t xml:space="preserve"> u 202</w:t>
      </w:r>
      <w:r w:rsidR="003D39D1">
        <w:rPr>
          <w:rFonts w:ascii="Cambria" w:hAnsi="Cambria"/>
          <w:sz w:val="24"/>
          <w:lang w:val="hr-HR"/>
        </w:rPr>
        <w:t>3</w:t>
      </w:r>
      <w:r w:rsidRPr="00945898">
        <w:rPr>
          <w:rFonts w:ascii="Cambria" w:hAnsi="Cambria"/>
          <w:sz w:val="24"/>
          <w:lang w:val="hr-HR"/>
        </w:rPr>
        <w:t>.</w:t>
      </w:r>
      <w:r>
        <w:rPr>
          <w:rFonts w:ascii="Cambria" w:hAnsi="Cambria"/>
          <w:sz w:val="24"/>
          <w:lang w:val="hr-HR"/>
        </w:rPr>
        <w:t xml:space="preserve"> godini čine </w:t>
      </w:r>
      <w:r w:rsidR="00AE5CF8">
        <w:rPr>
          <w:rFonts w:ascii="Cambria" w:hAnsi="Cambria"/>
          <w:sz w:val="24"/>
          <w:lang w:val="hr-HR"/>
        </w:rPr>
        <w:t>dovršetak izgradnje</w:t>
      </w:r>
      <w:r w:rsidRPr="00945898">
        <w:rPr>
          <w:rFonts w:ascii="Cambria" w:hAnsi="Cambria"/>
          <w:sz w:val="24"/>
          <w:lang w:val="hr-HR"/>
        </w:rPr>
        <w:t xml:space="preserve"> vatrogasnog doma za potrebe DVD Pićan</w:t>
      </w:r>
      <w:r>
        <w:rPr>
          <w:rFonts w:ascii="Cambria" w:hAnsi="Cambria"/>
          <w:sz w:val="24"/>
          <w:lang w:val="hr-HR"/>
        </w:rPr>
        <w:t>, izgradnja javne rasvjete te asfaltiranje nerazvrstanih cesta na području Općine Pićan</w:t>
      </w:r>
      <w:r w:rsidR="00AE5CF8">
        <w:rPr>
          <w:rFonts w:ascii="Cambria" w:hAnsi="Cambria"/>
          <w:sz w:val="24"/>
          <w:lang w:val="hr-HR"/>
        </w:rPr>
        <w:t>. Veliku važnost imaju i izmjene prostornog plana Općine Pićan.</w:t>
      </w:r>
    </w:p>
    <w:p w14:paraId="03C92991" w14:textId="77777777" w:rsidR="00945898" w:rsidRDefault="00945898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 xml:space="preserve">Općina Pićan od kraja 2020. godine </w:t>
      </w:r>
      <w:r w:rsidRPr="00945898">
        <w:rPr>
          <w:rFonts w:ascii="Cambria" w:hAnsi="Cambria"/>
          <w:sz w:val="24"/>
          <w:lang w:val="hr-HR"/>
        </w:rPr>
        <w:t xml:space="preserve">ima proračunskog korisnika – dječji vrtić Lišnjak. Vrtić radi na dvije lokacije: Pićan i Tupljak te ima 3 skupine: jasličku i dvije vrtićke. Vrtić ima svoj statut, poslovnik o radu upravnog vijeća, program rada i pravilnik o radu, a glavna djelatnost mu je briga i skrb o djeci predškolske dobi.      </w:t>
      </w:r>
    </w:p>
    <w:p w14:paraId="5C17E98B" w14:textId="5D297E75" w:rsidR="00945898" w:rsidRPr="00945898" w:rsidRDefault="00AE5CF8" w:rsidP="00945898">
      <w:pPr>
        <w:jc w:val="both"/>
        <w:rPr>
          <w:rFonts w:ascii="Cambria" w:hAnsi="Cambria"/>
          <w:sz w:val="24"/>
          <w:lang w:val="hr-HR"/>
        </w:rPr>
      </w:pPr>
      <w:r>
        <w:rPr>
          <w:rFonts w:ascii="Cambria" w:hAnsi="Cambria"/>
          <w:sz w:val="24"/>
          <w:lang w:val="hr-HR"/>
        </w:rPr>
        <w:t>O</w:t>
      </w:r>
      <w:r w:rsidR="001E008B">
        <w:rPr>
          <w:rFonts w:ascii="Cambria" w:hAnsi="Cambria"/>
          <w:sz w:val="24"/>
          <w:lang w:val="hr-HR"/>
        </w:rPr>
        <w:t>dgovorna osoba proračuna</w:t>
      </w:r>
      <w:r>
        <w:rPr>
          <w:rFonts w:ascii="Cambria" w:hAnsi="Cambria"/>
          <w:sz w:val="24"/>
          <w:lang w:val="hr-HR"/>
        </w:rPr>
        <w:t xml:space="preserve"> je načelnik Dean Močinić.</w:t>
      </w:r>
      <w:r w:rsidR="00945898" w:rsidRPr="00945898">
        <w:rPr>
          <w:rFonts w:ascii="Cambria" w:hAnsi="Cambria"/>
          <w:sz w:val="24"/>
          <w:lang w:val="hr-HR"/>
        </w:rPr>
        <w:t xml:space="preserve">             </w:t>
      </w:r>
    </w:p>
    <w:p w14:paraId="465063A2" w14:textId="77777777" w:rsidR="00945898" w:rsidRPr="00945898" w:rsidRDefault="00945898" w:rsidP="00945898">
      <w:pPr>
        <w:jc w:val="both"/>
        <w:rPr>
          <w:rFonts w:ascii="Cambria" w:hAnsi="Cambria"/>
          <w:sz w:val="24"/>
          <w:lang w:val="hr-HR"/>
        </w:rPr>
      </w:pPr>
      <w:r w:rsidRPr="00945898">
        <w:rPr>
          <w:rFonts w:ascii="Cambria" w:hAnsi="Cambria"/>
          <w:sz w:val="24"/>
          <w:lang w:val="hr-HR"/>
        </w:rPr>
        <w:t>Odgovorna osoba za sastavljanje financijskih izvještaja je Samanta Floričić Fonović - stručni suradnik za poslove proračuna, računovodstva i financije.</w:t>
      </w:r>
    </w:p>
    <w:p w14:paraId="150B0DE1" w14:textId="0E822988" w:rsidR="00945898" w:rsidRDefault="00945898" w:rsidP="00945898">
      <w:pPr>
        <w:jc w:val="both"/>
        <w:rPr>
          <w:b/>
          <w:sz w:val="24"/>
          <w:lang w:val="hr-HR"/>
        </w:rPr>
      </w:pPr>
    </w:p>
    <w:p w14:paraId="327FF0BE" w14:textId="7143748C" w:rsidR="001E008B" w:rsidRP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43DB22A9" w14:textId="175EDF54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  <w:r w:rsidRPr="001E008B">
        <w:rPr>
          <w:rFonts w:ascii="Cambria" w:hAnsi="Cambria"/>
          <w:b/>
          <w:sz w:val="24"/>
          <w:lang w:val="hr-HR"/>
        </w:rPr>
        <w:t>BILJEŠKE UZ PR-RAS</w:t>
      </w:r>
    </w:p>
    <w:p w14:paraId="2DAA5E60" w14:textId="7BF35FF0" w:rsidR="001E008B" w:rsidRDefault="001E008B" w:rsidP="00945898">
      <w:pPr>
        <w:jc w:val="both"/>
        <w:rPr>
          <w:rFonts w:ascii="Cambria" w:hAnsi="Cambria"/>
          <w:b/>
          <w:sz w:val="24"/>
          <w:lang w:val="hr-HR"/>
        </w:rPr>
      </w:pPr>
    </w:p>
    <w:p w14:paraId="7F60A1D0" w14:textId="55DE37B0" w:rsidR="001E008B" w:rsidRPr="00AE5CF8" w:rsidRDefault="00AE5CF8" w:rsidP="00AE5CF8">
      <w:pPr>
        <w:pStyle w:val="Odlomakpopisa"/>
        <w:numPr>
          <w:ilvl w:val="0"/>
          <w:numId w:val="7"/>
        </w:num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Šifra 61 </w:t>
      </w:r>
      <w:r w:rsidR="001E008B" w:rsidRPr="00AE5CF8">
        <w:rPr>
          <w:rFonts w:ascii="Cambria" w:hAnsi="Cambria"/>
          <w:bCs/>
          <w:sz w:val="24"/>
          <w:lang w:val="hr-HR"/>
        </w:rPr>
        <w:t>– Prihodi od poreza ostvareni su više nego prethodne godine, indeks 1</w:t>
      </w:r>
      <w:r w:rsidR="003D39D1">
        <w:rPr>
          <w:rFonts w:ascii="Cambria" w:hAnsi="Cambria"/>
          <w:bCs/>
          <w:sz w:val="24"/>
          <w:lang w:val="hr-HR"/>
        </w:rPr>
        <w:t>45,8</w:t>
      </w:r>
      <w:r w:rsidR="001E008B" w:rsidRPr="00AE5CF8">
        <w:rPr>
          <w:rFonts w:ascii="Cambria" w:hAnsi="Cambria"/>
          <w:bCs/>
          <w:sz w:val="24"/>
          <w:lang w:val="hr-HR"/>
        </w:rPr>
        <w:t>.</w:t>
      </w:r>
    </w:p>
    <w:p w14:paraId="42B47CF0" w14:textId="50AC28AB" w:rsidR="001E008B" w:rsidRDefault="00AE5CF8" w:rsidP="001E008B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>Prihodi od poreza po svim osnovama ostvareni su više nego prethodne godine</w:t>
      </w:r>
      <w:r w:rsidR="003F347E">
        <w:rPr>
          <w:rFonts w:ascii="Cambria" w:hAnsi="Cambria"/>
          <w:bCs/>
          <w:sz w:val="24"/>
          <w:lang w:val="hr-HR"/>
        </w:rPr>
        <w:t xml:space="preserve">, a najveće povećanje odnosi se na porez i prirez na dohodak od nesamostalnog rada. </w:t>
      </w:r>
      <w:r w:rsidR="001E008B">
        <w:rPr>
          <w:rFonts w:ascii="Cambria" w:hAnsi="Cambria"/>
          <w:bCs/>
          <w:sz w:val="24"/>
          <w:lang w:val="hr-HR"/>
        </w:rPr>
        <w:t>U 202</w:t>
      </w:r>
      <w:r w:rsidR="003D39D1">
        <w:rPr>
          <w:rFonts w:ascii="Cambria" w:hAnsi="Cambria"/>
          <w:bCs/>
          <w:sz w:val="24"/>
          <w:lang w:val="hr-HR"/>
        </w:rPr>
        <w:t>3</w:t>
      </w:r>
      <w:r w:rsidR="001E008B">
        <w:rPr>
          <w:rFonts w:ascii="Cambria" w:hAnsi="Cambria"/>
          <w:bCs/>
          <w:sz w:val="24"/>
          <w:lang w:val="hr-HR"/>
        </w:rPr>
        <w:t>. godini također je ostvaren velik povrat poreza po godišnjoj prijavi</w:t>
      </w:r>
      <w:r>
        <w:rPr>
          <w:rFonts w:ascii="Cambria" w:hAnsi="Cambria"/>
          <w:bCs/>
          <w:sz w:val="24"/>
          <w:lang w:val="hr-HR"/>
        </w:rPr>
        <w:t>.</w:t>
      </w:r>
      <w:r w:rsidR="003F347E">
        <w:rPr>
          <w:rFonts w:ascii="Cambria" w:hAnsi="Cambria"/>
          <w:bCs/>
          <w:sz w:val="24"/>
          <w:lang w:val="hr-HR"/>
        </w:rPr>
        <w:t xml:space="preserve"> </w:t>
      </w:r>
    </w:p>
    <w:p w14:paraId="52738BA9" w14:textId="5B9CDF53" w:rsidR="001E008B" w:rsidRPr="00DC3D4D" w:rsidRDefault="00DC3D4D" w:rsidP="00DC3D4D">
      <w:pPr>
        <w:pStyle w:val="Odlomakpopisa"/>
        <w:numPr>
          <w:ilvl w:val="0"/>
          <w:numId w:val="7"/>
        </w:num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>Šifra 63</w:t>
      </w:r>
      <w:r w:rsidR="001E008B" w:rsidRPr="00DC3D4D">
        <w:rPr>
          <w:rFonts w:ascii="Cambria" w:hAnsi="Cambria"/>
          <w:bCs/>
          <w:sz w:val="24"/>
          <w:lang w:val="hr-HR"/>
        </w:rPr>
        <w:t xml:space="preserve"> – Pomoći iz inozemstva i od subjekata unutar općeg proračuna ostvarene</w:t>
      </w:r>
    </w:p>
    <w:p w14:paraId="60B34C5D" w14:textId="4FDAB0DB" w:rsidR="00DC3D4D" w:rsidRDefault="003D39D1" w:rsidP="00DC3D4D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>su više</w:t>
      </w:r>
      <w:r w:rsidR="001E008B">
        <w:rPr>
          <w:rFonts w:ascii="Cambria" w:hAnsi="Cambria"/>
          <w:bCs/>
          <w:sz w:val="24"/>
          <w:lang w:val="hr-HR"/>
        </w:rPr>
        <w:t xml:space="preserve"> nego prethodne godine, </w:t>
      </w:r>
      <w:r>
        <w:rPr>
          <w:rFonts w:ascii="Cambria" w:hAnsi="Cambria"/>
          <w:bCs/>
          <w:sz w:val="24"/>
          <w:lang w:val="hr-HR"/>
        </w:rPr>
        <w:t>159,7</w:t>
      </w:r>
      <w:r w:rsidR="001E008B">
        <w:rPr>
          <w:rFonts w:ascii="Cambria" w:hAnsi="Cambria"/>
          <w:bCs/>
          <w:sz w:val="24"/>
          <w:lang w:val="hr-HR"/>
        </w:rPr>
        <w:t>.</w:t>
      </w:r>
      <w:r>
        <w:rPr>
          <w:rFonts w:ascii="Cambria" w:hAnsi="Cambria"/>
          <w:bCs/>
          <w:sz w:val="24"/>
          <w:lang w:val="hr-HR"/>
        </w:rPr>
        <w:t xml:space="preserve"> U 2023. godini ostvarene su tekuće pomoći iz državnog proračuna za fiskalnu održivost vrtića u iznosu od 6.849,00 eur, a u iznosu od 9.175,00 eura ostvarene su pomoći iz županijskog proračuna za provođenje manifestacija te uređenje Bolobanskih puči.</w:t>
      </w:r>
      <w:r w:rsidR="009722AE">
        <w:rPr>
          <w:rFonts w:ascii="Cambria" w:hAnsi="Cambria"/>
          <w:bCs/>
          <w:sz w:val="24"/>
          <w:lang w:val="hr-HR"/>
        </w:rPr>
        <w:t xml:space="preserve"> Ostvarene su i kapitalne pomoći i to iz državnog proračuna u iznosu od 6.885,00 eura za uređenje dječjeg igrališta u vrtiću Pićan te 7.000,00 eura iz županijskog proračuna za vodovodni ogranak Bušeniga. P</w:t>
      </w:r>
      <w:r w:rsidR="00DC3D4D">
        <w:rPr>
          <w:rFonts w:ascii="Cambria" w:hAnsi="Cambria"/>
          <w:bCs/>
          <w:sz w:val="24"/>
          <w:lang w:val="hr-HR"/>
        </w:rPr>
        <w:t xml:space="preserve">omoći izravnanja za decentralizirane funkcije ostvarene su </w:t>
      </w:r>
      <w:r w:rsidR="009722AE">
        <w:rPr>
          <w:rFonts w:ascii="Cambria" w:hAnsi="Cambria"/>
          <w:bCs/>
          <w:sz w:val="24"/>
          <w:lang w:val="hr-HR"/>
        </w:rPr>
        <w:t xml:space="preserve">manje nego </w:t>
      </w:r>
      <w:r w:rsidR="00DC3D4D">
        <w:rPr>
          <w:rFonts w:ascii="Cambria" w:hAnsi="Cambria"/>
          <w:bCs/>
          <w:sz w:val="24"/>
          <w:lang w:val="hr-HR"/>
        </w:rPr>
        <w:t>prethodne godine</w:t>
      </w:r>
      <w:r w:rsidR="009722AE">
        <w:rPr>
          <w:rFonts w:ascii="Cambria" w:hAnsi="Cambria"/>
          <w:bCs/>
          <w:sz w:val="24"/>
          <w:lang w:val="hr-HR"/>
        </w:rPr>
        <w:t>, indeks 86,4.</w:t>
      </w:r>
    </w:p>
    <w:p w14:paraId="2B9C0274" w14:textId="52DE15D0" w:rsidR="00A95F58" w:rsidRDefault="00DC3D4D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lastRenderedPageBreak/>
        <w:t xml:space="preserve">       3. </w:t>
      </w:r>
      <w:r w:rsidR="002B4367">
        <w:rPr>
          <w:rFonts w:ascii="Cambria" w:hAnsi="Cambria"/>
          <w:bCs/>
          <w:sz w:val="24"/>
          <w:lang w:val="hr-HR"/>
        </w:rPr>
        <w:t xml:space="preserve">  </w:t>
      </w:r>
      <w:r>
        <w:rPr>
          <w:rFonts w:ascii="Cambria" w:hAnsi="Cambria"/>
          <w:bCs/>
          <w:sz w:val="24"/>
          <w:lang w:val="hr-HR"/>
        </w:rPr>
        <w:t>Šifra 64</w:t>
      </w:r>
      <w:r w:rsidR="00A95F58">
        <w:rPr>
          <w:rFonts w:ascii="Cambria" w:hAnsi="Cambria"/>
          <w:bCs/>
          <w:sz w:val="24"/>
          <w:lang w:val="hr-HR"/>
        </w:rPr>
        <w:t xml:space="preserve"> – Prihodi od imovine ostvareni su 1</w:t>
      </w:r>
      <w:r w:rsidR="009722AE">
        <w:rPr>
          <w:rFonts w:ascii="Cambria" w:hAnsi="Cambria"/>
          <w:bCs/>
          <w:sz w:val="24"/>
          <w:lang w:val="hr-HR"/>
        </w:rPr>
        <w:t>56.905,56</w:t>
      </w:r>
      <w:r w:rsidR="00A95F58">
        <w:rPr>
          <w:rFonts w:ascii="Cambria" w:hAnsi="Cambria"/>
          <w:bCs/>
          <w:sz w:val="24"/>
          <w:lang w:val="hr-HR"/>
        </w:rPr>
        <w:t>, indeks 1</w:t>
      </w:r>
      <w:r w:rsidR="009722AE">
        <w:rPr>
          <w:rFonts w:ascii="Cambria" w:hAnsi="Cambria"/>
          <w:bCs/>
          <w:sz w:val="24"/>
          <w:lang w:val="hr-HR"/>
        </w:rPr>
        <w:t>03,06, na razini prethodne godine.</w:t>
      </w:r>
      <w:r w:rsidR="00A95F58">
        <w:rPr>
          <w:rFonts w:ascii="Cambria" w:hAnsi="Cambria"/>
          <w:bCs/>
          <w:sz w:val="24"/>
          <w:lang w:val="hr-HR"/>
        </w:rPr>
        <w:t xml:space="preserve">  U odnosu na 202</w:t>
      </w:r>
      <w:r w:rsidR="009722AE">
        <w:rPr>
          <w:rFonts w:ascii="Cambria" w:hAnsi="Cambria"/>
          <w:bCs/>
          <w:sz w:val="24"/>
          <w:lang w:val="hr-HR"/>
        </w:rPr>
        <w:t>2</w:t>
      </w:r>
      <w:r w:rsidR="00A95F58">
        <w:rPr>
          <w:rFonts w:ascii="Cambria" w:hAnsi="Cambria"/>
          <w:bCs/>
          <w:sz w:val="24"/>
          <w:lang w:val="hr-HR"/>
        </w:rPr>
        <w:t xml:space="preserve">. godinu više su ostvareni prihodi od </w:t>
      </w:r>
      <w:r w:rsidR="002B4367">
        <w:rPr>
          <w:rFonts w:ascii="Cambria" w:hAnsi="Cambria"/>
          <w:bCs/>
          <w:sz w:val="24"/>
          <w:lang w:val="hr-HR"/>
        </w:rPr>
        <w:t xml:space="preserve">zakupa javnih površina zbog održavanja manifestacija. </w:t>
      </w:r>
      <w:r w:rsidR="00A95F58">
        <w:rPr>
          <w:rFonts w:ascii="Cambria" w:hAnsi="Cambria"/>
          <w:bCs/>
          <w:sz w:val="24"/>
          <w:lang w:val="hr-HR"/>
        </w:rPr>
        <w:t>Prihod</w:t>
      </w:r>
      <w:r w:rsidR="009722AE">
        <w:rPr>
          <w:rFonts w:ascii="Cambria" w:hAnsi="Cambria"/>
          <w:bCs/>
          <w:sz w:val="24"/>
          <w:lang w:val="hr-HR"/>
        </w:rPr>
        <w:t>e</w:t>
      </w:r>
      <w:r w:rsidR="00A95F58">
        <w:rPr>
          <w:rFonts w:ascii="Cambria" w:hAnsi="Cambria"/>
          <w:bCs/>
          <w:sz w:val="24"/>
          <w:lang w:val="hr-HR"/>
        </w:rPr>
        <w:t xml:space="preserve"> ove skupine čini prihod od HAKOM-a za pravo pristupa puta, naknada za korištenje nefinancijske imovine-TE Plomin te </w:t>
      </w:r>
      <w:r w:rsidR="002B4367">
        <w:rPr>
          <w:rFonts w:ascii="Cambria" w:hAnsi="Cambria"/>
          <w:bCs/>
          <w:sz w:val="24"/>
          <w:lang w:val="hr-HR"/>
        </w:rPr>
        <w:t xml:space="preserve">ostali </w:t>
      </w:r>
      <w:r w:rsidR="00A95F58">
        <w:rPr>
          <w:rFonts w:ascii="Cambria" w:hAnsi="Cambria"/>
          <w:bCs/>
          <w:sz w:val="24"/>
          <w:lang w:val="hr-HR"/>
        </w:rPr>
        <w:t>prihodi od nefinancijske imovine.</w:t>
      </w:r>
    </w:p>
    <w:p w14:paraId="1A61A267" w14:textId="043468B8" w:rsidR="002B4367" w:rsidRDefault="002B4367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4. Šifra 65 – Prihodi od upravnih i administrativnih pristojbi, pristojbi po posebnim propisima i naknada, ostvaren je indeks 1</w:t>
      </w:r>
      <w:r w:rsidR="009722AE">
        <w:rPr>
          <w:rFonts w:ascii="Cambria" w:hAnsi="Cambria"/>
          <w:bCs/>
          <w:sz w:val="24"/>
          <w:lang w:val="hr-HR"/>
        </w:rPr>
        <w:t>03,00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9722AE">
        <w:rPr>
          <w:rFonts w:ascii="Cambria" w:hAnsi="Cambria"/>
          <w:bCs/>
          <w:sz w:val="24"/>
          <w:lang w:val="hr-HR"/>
        </w:rPr>
        <w:t>Prihodi su ostvareni na razini prethodne godine, a najznačajniji prihodi ove skupine su prihodi od komunalne naknade.</w:t>
      </w:r>
    </w:p>
    <w:p w14:paraId="3546A196" w14:textId="30BC7565" w:rsidR="00A95F58" w:rsidRDefault="00A95F58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</w:t>
      </w:r>
      <w:r w:rsidR="002B4367">
        <w:rPr>
          <w:rFonts w:ascii="Cambria" w:hAnsi="Cambria"/>
          <w:bCs/>
          <w:sz w:val="24"/>
          <w:lang w:val="hr-HR"/>
        </w:rPr>
        <w:t>5</w:t>
      </w:r>
      <w:r>
        <w:rPr>
          <w:rFonts w:ascii="Cambria" w:hAnsi="Cambria"/>
          <w:bCs/>
          <w:sz w:val="24"/>
          <w:lang w:val="hr-HR"/>
        </w:rPr>
        <w:t xml:space="preserve">. </w:t>
      </w:r>
      <w:r>
        <w:rPr>
          <w:rFonts w:ascii="Cambria" w:hAnsi="Cambria"/>
          <w:bCs/>
          <w:sz w:val="24"/>
          <w:lang w:val="hr-HR"/>
        </w:rPr>
        <w:tab/>
      </w:r>
      <w:r w:rsidR="002B4367">
        <w:rPr>
          <w:rFonts w:ascii="Cambria" w:hAnsi="Cambria"/>
          <w:bCs/>
          <w:sz w:val="24"/>
          <w:lang w:val="hr-HR"/>
        </w:rPr>
        <w:t>Šifra 66</w:t>
      </w:r>
      <w:r>
        <w:rPr>
          <w:rFonts w:ascii="Cambria" w:hAnsi="Cambria"/>
          <w:bCs/>
          <w:sz w:val="24"/>
          <w:lang w:val="hr-HR"/>
        </w:rPr>
        <w:t xml:space="preserve"> – Prihodi od prodaje proizvoda i robe te pruženih usluga, i prihodi od donacija ostvareni su</w:t>
      </w:r>
      <w:r w:rsidR="009722AE">
        <w:rPr>
          <w:rFonts w:ascii="Cambria" w:hAnsi="Cambria"/>
          <w:bCs/>
          <w:sz w:val="24"/>
          <w:lang w:val="hr-HR"/>
        </w:rPr>
        <w:t xml:space="preserve"> više</w:t>
      </w:r>
      <w:r>
        <w:rPr>
          <w:rFonts w:ascii="Cambria" w:hAnsi="Cambria"/>
          <w:bCs/>
          <w:sz w:val="24"/>
          <w:lang w:val="hr-HR"/>
        </w:rPr>
        <w:t xml:space="preserve"> nego prethodne godine, indeks </w:t>
      </w:r>
      <w:r w:rsidR="009722AE">
        <w:rPr>
          <w:rFonts w:ascii="Cambria" w:hAnsi="Cambria"/>
          <w:bCs/>
          <w:sz w:val="24"/>
          <w:lang w:val="hr-HR"/>
        </w:rPr>
        <w:t>611,8</w:t>
      </w:r>
      <w:r w:rsidR="008E7EFC">
        <w:rPr>
          <w:rFonts w:ascii="Cambria" w:hAnsi="Cambria"/>
          <w:bCs/>
          <w:sz w:val="24"/>
          <w:lang w:val="hr-HR"/>
        </w:rPr>
        <w:t xml:space="preserve">. </w:t>
      </w:r>
      <w:r w:rsidR="009722AE">
        <w:rPr>
          <w:rFonts w:ascii="Cambria" w:hAnsi="Cambria"/>
          <w:bCs/>
          <w:sz w:val="24"/>
          <w:lang w:val="hr-HR"/>
        </w:rPr>
        <w:t xml:space="preserve"> U 2023. godini ostvarene su dosta velike tekuće donacije, čak 31.796,63. najviše donacija je ostvareno za novu manifestaciju Festival „Šćorice“, ali i za druge manifestacije. Najznačajniju tekuću donaciju čini donacija Rockwoola u iznosu od 19.362,78 eura. Uz tekuću donaciju, Rockwool je donirao još i kapitalnu donaciju u iznosu od 13.272,28 eura za projektnu dokumentaciju za izgradnju dječjeg vrtića u Sv. Katarini.</w:t>
      </w:r>
    </w:p>
    <w:p w14:paraId="7DE70DA1" w14:textId="50865C5E" w:rsidR="008E7EFC" w:rsidRDefault="008E7EFC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</w:t>
      </w:r>
      <w:r w:rsidR="002B4367">
        <w:rPr>
          <w:rFonts w:ascii="Cambria" w:hAnsi="Cambria"/>
          <w:bCs/>
          <w:sz w:val="24"/>
          <w:lang w:val="hr-HR"/>
        </w:rPr>
        <w:t xml:space="preserve">6. </w:t>
      </w:r>
      <w:r w:rsidR="00860B7D">
        <w:rPr>
          <w:rFonts w:ascii="Cambria" w:hAnsi="Cambria"/>
          <w:bCs/>
          <w:sz w:val="24"/>
          <w:lang w:val="hr-HR"/>
        </w:rPr>
        <w:t xml:space="preserve">  Šifra 68</w:t>
      </w:r>
      <w:r>
        <w:rPr>
          <w:rFonts w:ascii="Cambria" w:hAnsi="Cambria"/>
          <w:bCs/>
          <w:sz w:val="24"/>
          <w:lang w:val="hr-HR"/>
        </w:rPr>
        <w:t xml:space="preserve"> – Ostali prihodi ostvareni su </w:t>
      </w:r>
      <w:r w:rsidR="00156C6C">
        <w:rPr>
          <w:rFonts w:ascii="Cambria" w:hAnsi="Cambria"/>
          <w:bCs/>
          <w:sz w:val="24"/>
          <w:lang w:val="hr-HR"/>
        </w:rPr>
        <w:t>više</w:t>
      </w:r>
      <w:r>
        <w:rPr>
          <w:rFonts w:ascii="Cambria" w:hAnsi="Cambria"/>
          <w:bCs/>
          <w:sz w:val="24"/>
          <w:lang w:val="hr-HR"/>
        </w:rPr>
        <w:t xml:space="preserve"> nego prethodne godine</w:t>
      </w:r>
      <w:r w:rsidR="00156C6C">
        <w:rPr>
          <w:rFonts w:ascii="Cambria" w:hAnsi="Cambria"/>
          <w:bCs/>
          <w:sz w:val="24"/>
          <w:lang w:val="hr-HR"/>
        </w:rPr>
        <w:t>, a u najvećem djelu se odnose na naplatu troškova za rušenje ruševne kuće u selu Jakomići.</w:t>
      </w:r>
    </w:p>
    <w:p w14:paraId="0D5412B6" w14:textId="798066BD" w:rsidR="00860B7D" w:rsidRDefault="00860B7D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7.     Šifra 31 – Rashodi za zaposlene, ostvaren je indeks </w:t>
      </w:r>
      <w:r w:rsidR="00156C6C">
        <w:rPr>
          <w:rFonts w:ascii="Cambria" w:hAnsi="Cambria"/>
          <w:bCs/>
          <w:sz w:val="24"/>
          <w:lang w:val="hr-HR"/>
        </w:rPr>
        <w:t>125,3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156C6C">
        <w:rPr>
          <w:rFonts w:ascii="Cambria" w:hAnsi="Cambria"/>
          <w:bCs/>
          <w:sz w:val="24"/>
          <w:lang w:val="hr-HR"/>
        </w:rPr>
        <w:t>Rashodi za zaposlene u odnosu na prethodnu godinu su veći jer je općina zaposlila još dvoje ljudi, jednog na puno i jednu na nepuno radno vrijeme.</w:t>
      </w:r>
    </w:p>
    <w:p w14:paraId="3F09C5F3" w14:textId="3091EB56" w:rsidR="008E7EFC" w:rsidRDefault="008E7EFC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</w:t>
      </w:r>
      <w:r w:rsidR="00860B7D">
        <w:rPr>
          <w:rFonts w:ascii="Cambria" w:hAnsi="Cambria"/>
          <w:bCs/>
          <w:sz w:val="24"/>
          <w:lang w:val="hr-HR"/>
        </w:rPr>
        <w:t xml:space="preserve">8.       Šifra 32 </w:t>
      </w:r>
      <w:r>
        <w:rPr>
          <w:rFonts w:ascii="Cambria" w:hAnsi="Cambria"/>
          <w:bCs/>
          <w:sz w:val="24"/>
          <w:lang w:val="hr-HR"/>
        </w:rPr>
        <w:t>– Materijalni rashodi ostvareni su</w:t>
      </w:r>
      <w:r w:rsidR="00860B7D">
        <w:rPr>
          <w:rFonts w:ascii="Cambria" w:hAnsi="Cambria"/>
          <w:bCs/>
          <w:sz w:val="24"/>
          <w:lang w:val="hr-HR"/>
        </w:rPr>
        <w:t xml:space="preserve"> više </w:t>
      </w:r>
      <w:r>
        <w:rPr>
          <w:rFonts w:ascii="Cambria" w:hAnsi="Cambria"/>
          <w:bCs/>
          <w:sz w:val="24"/>
          <w:lang w:val="hr-HR"/>
        </w:rPr>
        <w:t xml:space="preserve"> nego 202</w:t>
      </w:r>
      <w:r w:rsidR="00156C6C">
        <w:rPr>
          <w:rFonts w:ascii="Cambria" w:hAnsi="Cambria"/>
          <w:bCs/>
          <w:sz w:val="24"/>
          <w:lang w:val="hr-HR"/>
        </w:rPr>
        <w:t>2</w:t>
      </w:r>
      <w:r>
        <w:rPr>
          <w:rFonts w:ascii="Cambria" w:hAnsi="Cambria"/>
          <w:bCs/>
          <w:sz w:val="24"/>
          <w:lang w:val="hr-HR"/>
        </w:rPr>
        <w:t xml:space="preserve">. godine, indeks </w:t>
      </w:r>
      <w:r w:rsidR="00860B7D">
        <w:rPr>
          <w:rFonts w:ascii="Cambria" w:hAnsi="Cambria"/>
          <w:bCs/>
          <w:sz w:val="24"/>
          <w:lang w:val="hr-HR"/>
        </w:rPr>
        <w:t>1</w:t>
      </w:r>
      <w:r w:rsidR="00156C6C">
        <w:rPr>
          <w:rFonts w:ascii="Cambria" w:hAnsi="Cambria"/>
          <w:bCs/>
          <w:sz w:val="24"/>
          <w:lang w:val="hr-HR"/>
        </w:rPr>
        <w:t>17,3</w:t>
      </w:r>
      <w:r>
        <w:rPr>
          <w:rFonts w:ascii="Cambria" w:hAnsi="Cambria"/>
          <w:bCs/>
          <w:sz w:val="24"/>
          <w:lang w:val="hr-HR"/>
        </w:rPr>
        <w:t xml:space="preserve">. </w:t>
      </w:r>
    </w:p>
    <w:p w14:paraId="1C5DDB3B" w14:textId="0756DE45" w:rsidR="00860B7D" w:rsidRDefault="00860B7D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Povećanje se najviše odnosi na poskupljenje </w:t>
      </w:r>
      <w:r w:rsidR="00156C6C">
        <w:rPr>
          <w:rFonts w:ascii="Cambria" w:hAnsi="Cambria"/>
          <w:bCs/>
          <w:sz w:val="24"/>
          <w:lang w:val="hr-HR"/>
        </w:rPr>
        <w:t>naknade troškova zaposlenima, usluge tekućeg i investicijskog održavanja te ostale usluge, reprezentaciju te ostale nespomenute rashode poslovanja.</w:t>
      </w:r>
    </w:p>
    <w:p w14:paraId="31485ACC" w14:textId="70A6F507" w:rsidR="00D56764" w:rsidRDefault="00D56764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</w:t>
      </w:r>
      <w:r w:rsidR="00860B7D">
        <w:rPr>
          <w:rFonts w:ascii="Cambria" w:hAnsi="Cambria"/>
          <w:bCs/>
          <w:sz w:val="24"/>
          <w:lang w:val="hr-HR"/>
        </w:rPr>
        <w:t>9.      Šifra 34</w:t>
      </w:r>
      <w:r>
        <w:rPr>
          <w:rFonts w:ascii="Cambria" w:hAnsi="Cambria"/>
          <w:bCs/>
          <w:sz w:val="24"/>
          <w:lang w:val="hr-HR"/>
        </w:rPr>
        <w:t xml:space="preserve"> – Financijski rashodi, ostvaren je indeks </w:t>
      </w:r>
      <w:r w:rsidR="00156C6C">
        <w:rPr>
          <w:rFonts w:ascii="Cambria" w:hAnsi="Cambria"/>
          <w:bCs/>
          <w:sz w:val="24"/>
          <w:lang w:val="hr-HR"/>
        </w:rPr>
        <w:t>113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156C6C">
        <w:rPr>
          <w:rFonts w:ascii="Cambria" w:hAnsi="Cambria"/>
          <w:bCs/>
          <w:sz w:val="24"/>
          <w:lang w:val="hr-HR"/>
        </w:rPr>
        <w:t>Rashodi ove skupine odnose se najvećim dijelom na kamate za primljene kredite.</w:t>
      </w:r>
    </w:p>
    <w:p w14:paraId="53DAA8C9" w14:textId="7DE8D12A" w:rsidR="00E2129B" w:rsidRDefault="00860B7D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10.    </w:t>
      </w:r>
      <w:r w:rsidR="007F5D4C">
        <w:rPr>
          <w:rFonts w:ascii="Cambria" w:hAnsi="Cambria"/>
          <w:bCs/>
          <w:sz w:val="24"/>
          <w:lang w:val="hr-HR"/>
        </w:rPr>
        <w:t xml:space="preserve">   </w:t>
      </w:r>
      <w:r>
        <w:rPr>
          <w:rFonts w:ascii="Cambria" w:hAnsi="Cambria"/>
          <w:bCs/>
          <w:sz w:val="24"/>
          <w:lang w:val="hr-HR"/>
        </w:rPr>
        <w:t xml:space="preserve">Šifra  35 </w:t>
      </w:r>
      <w:r w:rsidR="00D56764">
        <w:rPr>
          <w:rFonts w:ascii="Cambria" w:hAnsi="Cambria"/>
          <w:bCs/>
          <w:sz w:val="24"/>
          <w:lang w:val="hr-HR"/>
        </w:rPr>
        <w:t>– Subvencije trgovačkim društvima i zadrugama izvan javnog sektora</w:t>
      </w:r>
      <w:r w:rsidR="00E2129B">
        <w:rPr>
          <w:rFonts w:ascii="Cambria" w:hAnsi="Cambria"/>
          <w:bCs/>
          <w:sz w:val="24"/>
          <w:lang w:val="hr-HR"/>
        </w:rPr>
        <w:t xml:space="preserve"> indeks </w:t>
      </w:r>
      <w:r>
        <w:rPr>
          <w:rFonts w:ascii="Cambria" w:hAnsi="Cambria"/>
          <w:bCs/>
          <w:sz w:val="24"/>
          <w:lang w:val="hr-HR"/>
        </w:rPr>
        <w:t>2</w:t>
      </w:r>
      <w:r w:rsidR="00156C6C">
        <w:rPr>
          <w:rFonts w:ascii="Cambria" w:hAnsi="Cambria"/>
          <w:bCs/>
          <w:sz w:val="24"/>
          <w:lang w:val="hr-HR"/>
        </w:rPr>
        <w:t>52,5</w:t>
      </w:r>
      <w:r w:rsidR="00E2129B">
        <w:rPr>
          <w:rFonts w:ascii="Cambria" w:hAnsi="Cambria"/>
          <w:bCs/>
          <w:sz w:val="24"/>
          <w:lang w:val="hr-HR"/>
        </w:rPr>
        <w:t xml:space="preserve">. </w:t>
      </w:r>
      <w:r w:rsidR="00156C6C">
        <w:rPr>
          <w:rFonts w:ascii="Cambria" w:hAnsi="Cambria"/>
          <w:bCs/>
          <w:sz w:val="24"/>
          <w:lang w:val="hr-HR"/>
        </w:rPr>
        <w:t>Smanjenje</w:t>
      </w:r>
      <w:r>
        <w:rPr>
          <w:rFonts w:ascii="Cambria" w:hAnsi="Cambria"/>
          <w:bCs/>
          <w:sz w:val="24"/>
          <w:lang w:val="hr-HR"/>
        </w:rPr>
        <w:t xml:space="preserve"> se odnosi na subvencije poljoprivrednicima</w:t>
      </w:r>
      <w:r w:rsidR="007F5D4C">
        <w:rPr>
          <w:rFonts w:ascii="Cambria" w:hAnsi="Cambria"/>
          <w:bCs/>
          <w:sz w:val="24"/>
          <w:lang w:val="hr-HR"/>
        </w:rPr>
        <w:t xml:space="preserve"> </w:t>
      </w:r>
      <w:r w:rsidR="00156C6C">
        <w:rPr>
          <w:rFonts w:ascii="Cambria" w:hAnsi="Cambria"/>
          <w:bCs/>
          <w:sz w:val="24"/>
          <w:lang w:val="hr-HR"/>
        </w:rPr>
        <w:t>koje u odnosu na 2022. godinu u 2023. godini nisu ostvarene.</w:t>
      </w:r>
    </w:p>
    <w:p w14:paraId="3849EAAB" w14:textId="52F52A46" w:rsidR="00D56764" w:rsidRDefault="00E2129B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</w:t>
      </w:r>
      <w:r w:rsidR="007F5D4C">
        <w:rPr>
          <w:rFonts w:ascii="Cambria" w:hAnsi="Cambria"/>
          <w:bCs/>
          <w:sz w:val="24"/>
          <w:lang w:val="hr-HR"/>
        </w:rPr>
        <w:t xml:space="preserve">11.      Šifra 36 </w:t>
      </w:r>
      <w:r>
        <w:rPr>
          <w:rFonts w:ascii="Cambria" w:hAnsi="Cambria"/>
          <w:bCs/>
          <w:sz w:val="24"/>
          <w:lang w:val="hr-HR"/>
        </w:rPr>
        <w:t xml:space="preserve"> – Pomoći dane u inozemstvo i unutar općeg proračuna u odnosu na 202</w:t>
      </w:r>
      <w:r w:rsidR="00156C6C">
        <w:rPr>
          <w:rFonts w:ascii="Cambria" w:hAnsi="Cambria"/>
          <w:bCs/>
          <w:sz w:val="24"/>
          <w:lang w:val="hr-HR"/>
        </w:rPr>
        <w:t>2</w:t>
      </w:r>
      <w:r>
        <w:rPr>
          <w:rFonts w:ascii="Cambria" w:hAnsi="Cambria"/>
          <w:bCs/>
          <w:sz w:val="24"/>
          <w:lang w:val="hr-HR"/>
        </w:rPr>
        <w:t xml:space="preserve">. godinu </w:t>
      </w:r>
      <w:r w:rsidR="007F5D4C">
        <w:rPr>
          <w:rFonts w:ascii="Cambria" w:hAnsi="Cambria"/>
          <w:bCs/>
          <w:sz w:val="24"/>
          <w:lang w:val="hr-HR"/>
        </w:rPr>
        <w:t>malo su više ostvarene</w:t>
      </w:r>
      <w:r>
        <w:rPr>
          <w:rFonts w:ascii="Cambria" w:hAnsi="Cambria"/>
          <w:bCs/>
          <w:sz w:val="24"/>
          <w:lang w:val="hr-HR"/>
        </w:rPr>
        <w:t xml:space="preserve">, indeks </w:t>
      </w:r>
      <w:r w:rsidR="007F5D4C">
        <w:rPr>
          <w:rFonts w:ascii="Cambria" w:hAnsi="Cambria"/>
          <w:bCs/>
          <w:sz w:val="24"/>
          <w:lang w:val="hr-HR"/>
        </w:rPr>
        <w:t>1</w:t>
      </w:r>
      <w:r w:rsidR="00156C6C">
        <w:rPr>
          <w:rFonts w:ascii="Cambria" w:hAnsi="Cambria"/>
          <w:bCs/>
          <w:sz w:val="24"/>
          <w:lang w:val="hr-HR"/>
        </w:rPr>
        <w:t>12,6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7F5D4C">
        <w:rPr>
          <w:rFonts w:ascii="Cambria" w:hAnsi="Cambria"/>
          <w:bCs/>
          <w:sz w:val="24"/>
          <w:lang w:val="hr-HR"/>
        </w:rPr>
        <w:t>Povećanje se uglavnom</w:t>
      </w:r>
      <w:r>
        <w:rPr>
          <w:rFonts w:ascii="Cambria" w:hAnsi="Cambria"/>
          <w:bCs/>
          <w:sz w:val="24"/>
          <w:lang w:val="hr-HR"/>
        </w:rPr>
        <w:t xml:space="preserve"> odnos</w:t>
      </w:r>
      <w:r w:rsidR="007F5D4C">
        <w:rPr>
          <w:rFonts w:ascii="Cambria" w:hAnsi="Cambria"/>
          <w:bCs/>
          <w:sz w:val="24"/>
          <w:lang w:val="hr-HR"/>
        </w:rPr>
        <w:t>i</w:t>
      </w:r>
      <w:r>
        <w:rPr>
          <w:rFonts w:ascii="Cambria" w:hAnsi="Cambria"/>
          <w:bCs/>
          <w:sz w:val="24"/>
          <w:lang w:val="hr-HR"/>
        </w:rPr>
        <w:t xml:space="preserve"> na prijenos sredstava za rad proračunskom korisniku Dječjem vrtić</w:t>
      </w:r>
      <w:r w:rsidR="003B455D">
        <w:rPr>
          <w:rFonts w:ascii="Cambria" w:hAnsi="Cambria"/>
          <w:bCs/>
          <w:sz w:val="24"/>
          <w:lang w:val="hr-HR"/>
        </w:rPr>
        <w:t>u</w:t>
      </w:r>
      <w:r>
        <w:rPr>
          <w:rFonts w:ascii="Cambria" w:hAnsi="Cambria"/>
          <w:bCs/>
          <w:sz w:val="24"/>
          <w:lang w:val="hr-HR"/>
        </w:rPr>
        <w:t xml:space="preserve"> Lišnjak. </w:t>
      </w:r>
      <w:r w:rsidR="00D56764">
        <w:rPr>
          <w:rFonts w:ascii="Cambria" w:hAnsi="Cambria"/>
          <w:bCs/>
          <w:sz w:val="24"/>
          <w:lang w:val="hr-HR"/>
        </w:rPr>
        <w:t xml:space="preserve"> </w:t>
      </w:r>
    </w:p>
    <w:p w14:paraId="1D8F2185" w14:textId="5E37139B" w:rsidR="007F5D4C" w:rsidRPr="00A95F58" w:rsidRDefault="007F5D4C" w:rsidP="00A95F58">
      <w:pPr>
        <w:jc w:val="both"/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12.       Šifra 37 – Naknade građanima i kućanstvima na temelju osiguranja i druge naknade, ostvarene su </w:t>
      </w:r>
      <w:r w:rsidR="00156C6C">
        <w:rPr>
          <w:rFonts w:ascii="Cambria" w:hAnsi="Cambria"/>
          <w:bCs/>
          <w:sz w:val="24"/>
          <w:lang w:val="hr-HR"/>
        </w:rPr>
        <w:t>130.880,44</w:t>
      </w:r>
      <w:r>
        <w:rPr>
          <w:rFonts w:ascii="Cambria" w:hAnsi="Cambria"/>
          <w:bCs/>
          <w:sz w:val="24"/>
          <w:lang w:val="hr-HR"/>
        </w:rPr>
        <w:t>, indeks 1</w:t>
      </w:r>
      <w:r w:rsidR="00156C6C">
        <w:rPr>
          <w:rFonts w:ascii="Cambria" w:hAnsi="Cambria"/>
          <w:bCs/>
          <w:sz w:val="24"/>
          <w:lang w:val="hr-HR"/>
        </w:rPr>
        <w:t>1</w:t>
      </w:r>
      <w:r>
        <w:rPr>
          <w:rFonts w:ascii="Cambria" w:hAnsi="Cambria"/>
          <w:bCs/>
          <w:sz w:val="24"/>
          <w:lang w:val="hr-HR"/>
        </w:rPr>
        <w:t>0,</w:t>
      </w:r>
      <w:r w:rsidR="00156C6C">
        <w:rPr>
          <w:rFonts w:ascii="Cambria" w:hAnsi="Cambria"/>
          <w:bCs/>
          <w:sz w:val="24"/>
          <w:lang w:val="hr-HR"/>
        </w:rPr>
        <w:t>2</w:t>
      </w:r>
      <w:r>
        <w:rPr>
          <w:rFonts w:ascii="Cambria" w:hAnsi="Cambria"/>
          <w:bCs/>
          <w:sz w:val="24"/>
          <w:lang w:val="hr-HR"/>
        </w:rPr>
        <w:t>. Općina isplaćuje stipendije svim učeni</w:t>
      </w:r>
      <w:r w:rsidR="00E923D2">
        <w:rPr>
          <w:rFonts w:ascii="Cambria" w:hAnsi="Cambria"/>
          <w:bCs/>
          <w:sz w:val="24"/>
          <w:lang w:val="hr-HR"/>
        </w:rPr>
        <w:t>cima i studentima</w:t>
      </w:r>
      <w:r w:rsidR="00156C6C">
        <w:rPr>
          <w:rFonts w:ascii="Cambria" w:hAnsi="Cambria"/>
          <w:bCs/>
          <w:sz w:val="24"/>
          <w:lang w:val="hr-HR"/>
        </w:rPr>
        <w:t>, a n</w:t>
      </w:r>
      <w:r w:rsidR="00E923D2">
        <w:rPr>
          <w:rFonts w:ascii="Cambria" w:hAnsi="Cambria"/>
          <w:bCs/>
          <w:sz w:val="24"/>
          <w:lang w:val="hr-HR"/>
        </w:rPr>
        <w:t>ešto više su ostvarene i ostale tekuće donacije.</w:t>
      </w:r>
    </w:p>
    <w:p w14:paraId="637FA595" w14:textId="316423BA" w:rsidR="00945898" w:rsidRDefault="003B455D" w:rsidP="00945898">
      <w:pPr>
        <w:rPr>
          <w:rFonts w:ascii="Cambria" w:hAnsi="Cambria"/>
          <w:bCs/>
          <w:sz w:val="24"/>
          <w:lang w:val="hr-HR"/>
        </w:rPr>
      </w:pPr>
      <w:r>
        <w:rPr>
          <w:b/>
          <w:sz w:val="24"/>
          <w:lang w:val="hr-HR"/>
        </w:rPr>
        <w:t xml:space="preserve">      </w:t>
      </w:r>
      <w:r w:rsidR="00E923D2">
        <w:rPr>
          <w:rFonts w:ascii="Cambria" w:hAnsi="Cambria"/>
          <w:bCs/>
          <w:sz w:val="24"/>
          <w:lang w:val="hr-HR"/>
        </w:rPr>
        <w:t>13</w:t>
      </w:r>
      <w:r w:rsidRPr="003B455D">
        <w:rPr>
          <w:rFonts w:ascii="Cambria" w:hAnsi="Cambria"/>
          <w:bCs/>
          <w:sz w:val="24"/>
          <w:lang w:val="hr-HR"/>
        </w:rPr>
        <w:t>.</w:t>
      </w:r>
      <w:r w:rsidR="00E923D2">
        <w:rPr>
          <w:rFonts w:ascii="Cambria" w:hAnsi="Cambria"/>
          <w:bCs/>
          <w:sz w:val="24"/>
          <w:lang w:val="hr-HR"/>
        </w:rPr>
        <w:t xml:space="preserve">         Šifra 71</w:t>
      </w:r>
      <w:r>
        <w:rPr>
          <w:rFonts w:ascii="Cambria" w:hAnsi="Cambria"/>
          <w:bCs/>
          <w:sz w:val="24"/>
          <w:lang w:val="hr-HR"/>
        </w:rPr>
        <w:t xml:space="preserve"> – Prihodi od prodaje neproizvedene dugotrajne imovine ostvaren je indeks </w:t>
      </w:r>
      <w:r w:rsidR="00156C6C">
        <w:rPr>
          <w:rFonts w:ascii="Cambria" w:hAnsi="Cambria"/>
          <w:bCs/>
          <w:sz w:val="24"/>
          <w:lang w:val="hr-HR"/>
        </w:rPr>
        <w:t>26,5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56260C">
        <w:rPr>
          <w:rFonts w:ascii="Cambria" w:hAnsi="Cambria"/>
          <w:bCs/>
          <w:sz w:val="24"/>
          <w:lang w:val="hr-HR"/>
        </w:rPr>
        <w:t>Prihodi od prodaje zemljišta odnose se na prodaju grobnih mjesta i ostalih zemljišza.</w:t>
      </w:r>
    </w:p>
    <w:p w14:paraId="1685FF06" w14:textId="1A53A7C4" w:rsidR="003B455D" w:rsidRDefault="003B455D" w:rsidP="00945898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 </w:t>
      </w:r>
      <w:r w:rsidR="00E923D2">
        <w:rPr>
          <w:rFonts w:ascii="Cambria" w:hAnsi="Cambria"/>
          <w:bCs/>
          <w:sz w:val="24"/>
          <w:lang w:val="hr-HR"/>
        </w:rPr>
        <w:t>14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E923D2">
        <w:rPr>
          <w:rFonts w:ascii="Cambria" w:hAnsi="Cambria"/>
          <w:bCs/>
          <w:sz w:val="24"/>
          <w:lang w:val="hr-HR"/>
        </w:rPr>
        <w:t xml:space="preserve">       Šifra 72</w:t>
      </w:r>
      <w:r>
        <w:rPr>
          <w:rFonts w:ascii="Cambria" w:hAnsi="Cambria"/>
          <w:bCs/>
          <w:sz w:val="24"/>
          <w:lang w:val="hr-HR"/>
        </w:rPr>
        <w:t xml:space="preserve"> – Prihodi prodaje stambenih objekata ostvareni su </w:t>
      </w:r>
      <w:r w:rsidR="0056260C">
        <w:rPr>
          <w:rFonts w:ascii="Cambria" w:hAnsi="Cambria"/>
          <w:bCs/>
          <w:sz w:val="24"/>
          <w:lang w:val="hr-HR"/>
        </w:rPr>
        <w:t xml:space="preserve">na razini </w:t>
      </w:r>
      <w:r w:rsidR="00E923D2">
        <w:rPr>
          <w:rFonts w:ascii="Cambria" w:hAnsi="Cambria"/>
          <w:bCs/>
          <w:sz w:val="24"/>
          <w:lang w:val="hr-HR"/>
        </w:rPr>
        <w:t>prethodn</w:t>
      </w:r>
      <w:r w:rsidR="0056260C">
        <w:rPr>
          <w:rFonts w:ascii="Cambria" w:hAnsi="Cambria"/>
          <w:bCs/>
          <w:sz w:val="24"/>
          <w:lang w:val="hr-HR"/>
        </w:rPr>
        <w:t>e</w:t>
      </w:r>
      <w:r w:rsidR="00E923D2">
        <w:rPr>
          <w:rFonts w:ascii="Cambria" w:hAnsi="Cambria"/>
          <w:bCs/>
          <w:sz w:val="24"/>
          <w:lang w:val="hr-HR"/>
        </w:rPr>
        <w:t xml:space="preserve"> godin</w:t>
      </w:r>
      <w:r w:rsidR="0056260C">
        <w:rPr>
          <w:rFonts w:ascii="Cambria" w:hAnsi="Cambria"/>
          <w:bCs/>
          <w:sz w:val="24"/>
          <w:lang w:val="hr-HR"/>
        </w:rPr>
        <w:t>e, a odnosi se  na dva prodana stana koja se otplaćuju obročno.</w:t>
      </w:r>
    </w:p>
    <w:p w14:paraId="18AA724D" w14:textId="5575A651" w:rsidR="003B455D" w:rsidRDefault="003B455D" w:rsidP="00945898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 </w:t>
      </w:r>
      <w:r w:rsidR="00E923D2">
        <w:rPr>
          <w:rFonts w:ascii="Cambria" w:hAnsi="Cambria"/>
          <w:bCs/>
          <w:sz w:val="24"/>
          <w:lang w:val="hr-HR"/>
        </w:rPr>
        <w:t>15</w:t>
      </w:r>
      <w:r>
        <w:rPr>
          <w:rFonts w:ascii="Cambria" w:hAnsi="Cambria"/>
          <w:bCs/>
          <w:sz w:val="24"/>
          <w:lang w:val="hr-HR"/>
        </w:rPr>
        <w:t>.</w:t>
      </w:r>
      <w:r w:rsidR="00E923D2">
        <w:rPr>
          <w:rFonts w:ascii="Cambria" w:hAnsi="Cambria"/>
          <w:bCs/>
          <w:sz w:val="24"/>
          <w:lang w:val="hr-HR"/>
        </w:rPr>
        <w:t xml:space="preserve">   </w:t>
      </w:r>
      <w:r>
        <w:rPr>
          <w:rFonts w:ascii="Cambria" w:hAnsi="Cambria"/>
          <w:bCs/>
          <w:sz w:val="24"/>
          <w:lang w:val="hr-HR"/>
        </w:rPr>
        <w:t xml:space="preserve"> </w:t>
      </w:r>
      <w:r w:rsidR="00E923D2">
        <w:rPr>
          <w:rFonts w:ascii="Cambria" w:hAnsi="Cambria"/>
          <w:bCs/>
          <w:sz w:val="24"/>
          <w:lang w:val="hr-HR"/>
        </w:rPr>
        <w:t xml:space="preserve">     Šifra 41</w:t>
      </w:r>
      <w:r>
        <w:rPr>
          <w:rFonts w:ascii="Cambria" w:hAnsi="Cambria"/>
          <w:bCs/>
          <w:sz w:val="24"/>
          <w:lang w:val="hr-HR"/>
        </w:rPr>
        <w:t xml:space="preserve">– Rashodi za nabavu </w:t>
      </w:r>
      <w:r w:rsidR="00E923D2">
        <w:rPr>
          <w:rFonts w:ascii="Cambria" w:hAnsi="Cambria"/>
          <w:bCs/>
          <w:sz w:val="24"/>
          <w:lang w:val="hr-HR"/>
        </w:rPr>
        <w:t>ne</w:t>
      </w:r>
      <w:r>
        <w:rPr>
          <w:rFonts w:ascii="Cambria" w:hAnsi="Cambria"/>
          <w:bCs/>
          <w:sz w:val="24"/>
          <w:lang w:val="hr-HR"/>
        </w:rPr>
        <w:t xml:space="preserve">proizvedene dugotrajne imovine, indeks </w:t>
      </w:r>
      <w:r w:rsidR="0056260C">
        <w:rPr>
          <w:rFonts w:ascii="Cambria" w:hAnsi="Cambria"/>
          <w:bCs/>
          <w:sz w:val="24"/>
          <w:lang w:val="hr-HR"/>
        </w:rPr>
        <w:t>18,4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56260C">
        <w:rPr>
          <w:rFonts w:ascii="Cambria" w:hAnsi="Cambria"/>
          <w:bCs/>
          <w:sz w:val="24"/>
          <w:lang w:val="hr-HR"/>
        </w:rPr>
        <w:t>Rashodi ove skupine ostvareni su manje nego prethodne godine jer u 2023. godini nije bilo značajnije kupnje zemljišta a koja je u 2022. godini ostvarena.</w:t>
      </w:r>
    </w:p>
    <w:p w14:paraId="580C4B41" w14:textId="7583B25E" w:rsidR="00E923D2" w:rsidRDefault="00282A31" w:rsidP="00945898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</w:t>
      </w:r>
      <w:r w:rsidR="00E923D2">
        <w:rPr>
          <w:rFonts w:ascii="Cambria" w:hAnsi="Cambria"/>
          <w:bCs/>
          <w:sz w:val="24"/>
          <w:lang w:val="hr-HR"/>
        </w:rPr>
        <w:t xml:space="preserve">16 </w:t>
      </w:r>
      <w:r>
        <w:rPr>
          <w:rFonts w:ascii="Cambria" w:hAnsi="Cambria"/>
          <w:bCs/>
          <w:sz w:val="24"/>
          <w:lang w:val="hr-HR"/>
        </w:rPr>
        <w:t xml:space="preserve">. </w:t>
      </w:r>
      <w:r w:rsidR="00E923D2">
        <w:rPr>
          <w:rFonts w:ascii="Cambria" w:hAnsi="Cambria"/>
          <w:bCs/>
          <w:sz w:val="24"/>
          <w:lang w:val="hr-HR"/>
        </w:rPr>
        <w:t xml:space="preserve">        Šifra 42 – Rashodi za na nabavu proizvedene dugotrajne imovine, indeks 7</w:t>
      </w:r>
      <w:r w:rsidR="0056260C">
        <w:rPr>
          <w:rFonts w:ascii="Cambria" w:hAnsi="Cambria"/>
          <w:bCs/>
          <w:sz w:val="24"/>
          <w:lang w:val="hr-HR"/>
        </w:rPr>
        <w:t>5,1</w:t>
      </w:r>
      <w:r w:rsidR="00E923D2">
        <w:rPr>
          <w:rFonts w:ascii="Cambria" w:hAnsi="Cambria"/>
          <w:bCs/>
          <w:sz w:val="24"/>
          <w:lang w:val="hr-HR"/>
        </w:rPr>
        <w:t xml:space="preserve">. </w:t>
      </w:r>
      <w:r w:rsidR="0056260C">
        <w:rPr>
          <w:rFonts w:ascii="Cambria" w:hAnsi="Cambria"/>
          <w:bCs/>
          <w:sz w:val="24"/>
          <w:lang w:val="hr-HR"/>
        </w:rPr>
        <w:t>U odnosu na prethodnu godinu u 2023. godine nema</w:t>
      </w:r>
      <w:r w:rsidR="00E923D2">
        <w:rPr>
          <w:rFonts w:ascii="Cambria" w:hAnsi="Cambria"/>
          <w:bCs/>
          <w:sz w:val="24"/>
          <w:lang w:val="hr-HR"/>
        </w:rPr>
        <w:t xml:space="preserve"> utrošen</w:t>
      </w:r>
      <w:r w:rsidR="0056260C">
        <w:rPr>
          <w:rFonts w:ascii="Cambria" w:hAnsi="Cambria"/>
          <w:bCs/>
          <w:sz w:val="24"/>
          <w:lang w:val="hr-HR"/>
        </w:rPr>
        <w:t>ih sredstava</w:t>
      </w:r>
      <w:r w:rsidR="00E923D2">
        <w:rPr>
          <w:rFonts w:ascii="Cambria" w:hAnsi="Cambria"/>
          <w:bCs/>
          <w:sz w:val="24"/>
          <w:lang w:val="hr-HR"/>
        </w:rPr>
        <w:t xml:space="preserve"> za izgradnju poslovnih objekta, konkretno na Vatrogasni dom. Također manje su ostvareni rashodi za </w:t>
      </w:r>
      <w:r w:rsidR="0056260C">
        <w:rPr>
          <w:rFonts w:ascii="Cambria" w:hAnsi="Cambria"/>
          <w:bCs/>
          <w:sz w:val="24"/>
          <w:lang w:val="hr-HR"/>
        </w:rPr>
        <w:t>ceste</w:t>
      </w:r>
      <w:r w:rsidR="00E923D2">
        <w:rPr>
          <w:rFonts w:ascii="Cambria" w:hAnsi="Cambria"/>
          <w:bCs/>
          <w:sz w:val="24"/>
          <w:lang w:val="hr-HR"/>
        </w:rPr>
        <w:t>,</w:t>
      </w:r>
      <w:r w:rsidR="0056260C">
        <w:rPr>
          <w:rFonts w:ascii="Cambria" w:hAnsi="Cambria"/>
          <w:bCs/>
          <w:sz w:val="24"/>
          <w:lang w:val="hr-HR"/>
        </w:rPr>
        <w:t xml:space="preserve"> a nešto više rashodi za ostale građevinske objekte. Više su ostvareni u odnosu na prethodnu godinu rashodi za nabavu opreme za ostale namjene te sportske </w:t>
      </w:r>
      <w:r w:rsidR="0056260C">
        <w:rPr>
          <w:rFonts w:ascii="Cambria" w:hAnsi="Cambria"/>
          <w:bCs/>
          <w:sz w:val="24"/>
          <w:lang w:val="hr-HR"/>
        </w:rPr>
        <w:lastRenderedPageBreak/>
        <w:t>opreme. Za nematerijalnu proizvedenu imovinu u 2023. godini utrošeno je 78.250,93 eura, a rashodi se odnose na prostorne planove te raznu projektnu dokumentaciju.</w:t>
      </w:r>
    </w:p>
    <w:p w14:paraId="03BBB4E8" w14:textId="1BEB6D53" w:rsidR="003B455D" w:rsidRDefault="007B771B" w:rsidP="00945898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 17.         Šifra 8 - </w:t>
      </w:r>
      <w:r w:rsidR="00282A31">
        <w:rPr>
          <w:rFonts w:ascii="Cambria" w:hAnsi="Cambria"/>
          <w:bCs/>
          <w:sz w:val="24"/>
          <w:lang w:val="hr-HR"/>
        </w:rPr>
        <w:t xml:space="preserve">Primici od zaduživanja, ostvaren je indeks </w:t>
      </w:r>
      <w:r w:rsidR="0056260C">
        <w:rPr>
          <w:rFonts w:ascii="Cambria" w:hAnsi="Cambria"/>
          <w:bCs/>
          <w:sz w:val="24"/>
          <w:lang w:val="hr-HR"/>
        </w:rPr>
        <w:t>36</w:t>
      </w:r>
      <w:r w:rsidR="00282A31">
        <w:rPr>
          <w:rFonts w:ascii="Cambria" w:hAnsi="Cambria"/>
          <w:bCs/>
          <w:sz w:val="24"/>
          <w:lang w:val="hr-HR"/>
        </w:rPr>
        <w:t xml:space="preserve">. Primitak se odnosi na dugoročni kredit za </w:t>
      </w:r>
      <w:r w:rsidR="0056260C">
        <w:rPr>
          <w:rFonts w:ascii="Cambria" w:hAnsi="Cambria"/>
          <w:bCs/>
          <w:sz w:val="24"/>
          <w:lang w:val="hr-HR"/>
        </w:rPr>
        <w:t>rekonstrukciju javne rasvjete na području Općine Pićan.</w:t>
      </w:r>
    </w:p>
    <w:p w14:paraId="2C973956" w14:textId="1ED41996" w:rsidR="007B771B" w:rsidRDefault="007B771B" w:rsidP="00945898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 xml:space="preserve">       18.          Šifra 5 – Izdaci za financijsku imovinu i otplatu zajmova, ostvaren je indeks </w:t>
      </w:r>
      <w:r w:rsidR="0056260C">
        <w:rPr>
          <w:rFonts w:ascii="Cambria" w:hAnsi="Cambria"/>
          <w:bCs/>
          <w:sz w:val="24"/>
          <w:lang w:val="hr-HR"/>
        </w:rPr>
        <w:t>159,4</w:t>
      </w:r>
      <w:r>
        <w:rPr>
          <w:rFonts w:ascii="Cambria" w:hAnsi="Cambria"/>
          <w:bCs/>
          <w:sz w:val="24"/>
          <w:lang w:val="hr-HR"/>
        </w:rPr>
        <w:t xml:space="preserve">. Izdaci se odnose na povrat kredita za izgradnju </w:t>
      </w:r>
      <w:r w:rsidR="0056260C">
        <w:rPr>
          <w:rFonts w:ascii="Cambria" w:hAnsi="Cambria"/>
          <w:bCs/>
          <w:sz w:val="24"/>
          <w:lang w:val="hr-HR"/>
        </w:rPr>
        <w:t xml:space="preserve">i dovršetak </w:t>
      </w:r>
      <w:r>
        <w:rPr>
          <w:rFonts w:ascii="Cambria" w:hAnsi="Cambria"/>
          <w:bCs/>
          <w:sz w:val="24"/>
          <w:lang w:val="hr-HR"/>
        </w:rPr>
        <w:t>Vatrogasnog doma</w:t>
      </w:r>
      <w:r w:rsidR="0056260C">
        <w:rPr>
          <w:rFonts w:ascii="Cambria" w:hAnsi="Cambria"/>
          <w:bCs/>
          <w:sz w:val="24"/>
          <w:lang w:val="hr-HR"/>
        </w:rPr>
        <w:t>. Općina se dugoročno zadužila za izgradnju vatrogasnog doma, a s obzirom na stanje na tržištu, Općina je za završetak vatrogasnog doma morala podignuti još jedan dugoročni kredit pa se povećanje u odnosu na prethodnu godinu odnosi na otplatu istog.</w:t>
      </w:r>
    </w:p>
    <w:p w14:paraId="0C41F525" w14:textId="5966417E" w:rsidR="00282A31" w:rsidRDefault="00282A31" w:rsidP="00945898">
      <w:pPr>
        <w:rPr>
          <w:rFonts w:ascii="Cambria" w:hAnsi="Cambria"/>
          <w:bCs/>
          <w:sz w:val="24"/>
          <w:lang w:val="hr-HR"/>
        </w:rPr>
      </w:pPr>
    </w:p>
    <w:p w14:paraId="002A7DD8" w14:textId="792A8342" w:rsidR="00282A31" w:rsidRDefault="00282A31" w:rsidP="00945898">
      <w:pPr>
        <w:rPr>
          <w:rFonts w:ascii="Cambria" w:hAnsi="Cambria"/>
          <w:bCs/>
          <w:sz w:val="24"/>
          <w:lang w:val="hr-HR"/>
        </w:rPr>
      </w:pPr>
    </w:p>
    <w:p w14:paraId="6EFA793B" w14:textId="274B6E9D" w:rsidR="00282A31" w:rsidRPr="00DE0849" w:rsidRDefault="00282A31" w:rsidP="00945898">
      <w:pPr>
        <w:rPr>
          <w:rFonts w:ascii="Cambria" w:hAnsi="Cambria"/>
          <w:b/>
          <w:sz w:val="24"/>
          <w:lang w:val="hr-HR"/>
        </w:rPr>
      </w:pPr>
      <w:r w:rsidRPr="00DE0849">
        <w:rPr>
          <w:rFonts w:ascii="Cambria" w:hAnsi="Cambria"/>
          <w:b/>
          <w:sz w:val="24"/>
          <w:lang w:val="hr-HR"/>
        </w:rPr>
        <w:t>BILJEŠKE UZ BILANCU</w:t>
      </w:r>
    </w:p>
    <w:p w14:paraId="13DF5694" w14:textId="7A092190" w:rsidR="00282A31" w:rsidRDefault="00282A31" w:rsidP="00945898">
      <w:pPr>
        <w:rPr>
          <w:rFonts w:ascii="Cambria" w:hAnsi="Cambria"/>
          <w:bCs/>
          <w:sz w:val="24"/>
          <w:lang w:val="hr-HR"/>
        </w:rPr>
      </w:pPr>
    </w:p>
    <w:p w14:paraId="125C585A" w14:textId="5BAB60CE" w:rsidR="00282A31" w:rsidRDefault="007B771B" w:rsidP="00282A31">
      <w:pPr>
        <w:pStyle w:val="Odlomakpopisa"/>
        <w:numPr>
          <w:ilvl w:val="0"/>
          <w:numId w:val="2"/>
        </w:num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>Šifra B002</w:t>
      </w:r>
      <w:r w:rsidR="00282A31">
        <w:rPr>
          <w:rFonts w:ascii="Cambria" w:hAnsi="Cambria"/>
          <w:bCs/>
          <w:sz w:val="24"/>
          <w:lang w:val="hr-HR"/>
        </w:rPr>
        <w:t xml:space="preserve"> – Nefinancijska imovina – ukupna vrijednost nefinancijske imovine na</w:t>
      </w:r>
    </w:p>
    <w:p w14:paraId="74C028EA" w14:textId="4AC85327" w:rsidR="0019591C" w:rsidRDefault="00C73A71" w:rsidP="00282A31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>d</w:t>
      </w:r>
      <w:r w:rsidR="00282A31" w:rsidRPr="00282A31">
        <w:rPr>
          <w:rFonts w:ascii="Cambria" w:hAnsi="Cambria"/>
          <w:bCs/>
          <w:sz w:val="24"/>
          <w:lang w:val="hr-HR"/>
        </w:rPr>
        <w:t>an</w:t>
      </w:r>
      <w:r w:rsidR="00282A31">
        <w:rPr>
          <w:rFonts w:ascii="Cambria" w:hAnsi="Cambria"/>
          <w:bCs/>
          <w:sz w:val="24"/>
          <w:lang w:val="hr-HR"/>
        </w:rPr>
        <w:t xml:space="preserve"> 31.12.202</w:t>
      </w:r>
      <w:r w:rsidR="00FC6DB4">
        <w:rPr>
          <w:rFonts w:ascii="Cambria" w:hAnsi="Cambria"/>
          <w:bCs/>
          <w:sz w:val="24"/>
          <w:lang w:val="hr-HR"/>
        </w:rPr>
        <w:t>3</w:t>
      </w:r>
      <w:r w:rsidR="00282A31">
        <w:rPr>
          <w:rFonts w:ascii="Cambria" w:hAnsi="Cambria"/>
          <w:bCs/>
          <w:sz w:val="24"/>
          <w:lang w:val="hr-HR"/>
        </w:rPr>
        <w:t xml:space="preserve">. iznosi </w:t>
      </w:r>
      <w:r w:rsidR="00FC6DB4">
        <w:rPr>
          <w:rFonts w:ascii="Cambria" w:hAnsi="Cambria"/>
          <w:bCs/>
          <w:sz w:val="24"/>
          <w:lang w:val="hr-HR"/>
        </w:rPr>
        <w:t>8.539.520,72 eura</w:t>
      </w:r>
      <w:r w:rsidR="0019591C">
        <w:rPr>
          <w:rFonts w:ascii="Cambria" w:hAnsi="Cambria"/>
          <w:bCs/>
          <w:sz w:val="24"/>
          <w:lang w:val="hr-HR"/>
        </w:rPr>
        <w:t>.</w:t>
      </w:r>
    </w:p>
    <w:p w14:paraId="4B597B30" w14:textId="685089B7" w:rsidR="00282A31" w:rsidRDefault="00C73A71" w:rsidP="00282A31">
      <w:pPr>
        <w:rPr>
          <w:rFonts w:ascii="Cambria" w:hAnsi="Cambria"/>
          <w:bCs/>
          <w:sz w:val="24"/>
          <w:lang w:val="hr-HR"/>
        </w:rPr>
      </w:pPr>
      <w:r>
        <w:rPr>
          <w:rFonts w:ascii="Cambria" w:hAnsi="Cambria"/>
          <w:bCs/>
          <w:sz w:val="24"/>
          <w:lang w:val="hr-HR"/>
        </w:rPr>
        <w:t>U slijedećoj tablici prikazana je struktura nefinancijske imovine.</w:t>
      </w:r>
    </w:p>
    <w:p w14:paraId="60E5E04A" w14:textId="77777777" w:rsidR="00C73A71" w:rsidRDefault="00C73A71" w:rsidP="00282A31">
      <w:pPr>
        <w:rPr>
          <w:rFonts w:ascii="Cambria" w:hAnsi="Cambria"/>
          <w:bCs/>
          <w:sz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45"/>
        <w:gridCol w:w="2461"/>
        <w:gridCol w:w="957"/>
        <w:gridCol w:w="1810"/>
        <w:gridCol w:w="1811"/>
        <w:gridCol w:w="978"/>
      </w:tblGrid>
      <w:tr w:rsidR="0019591C" w14:paraId="5CEBC38C" w14:textId="77777777" w:rsidTr="0019591C">
        <w:tc>
          <w:tcPr>
            <w:tcW w:w="846" w:type="dxa"/>
          </w:tcPr>
          <w:p w14:paraId="6D5FC62A" w14:textId="3BC92E0A" w:rsidR="00C73A71" w:rsidRDefault="00C73A71" w:rsidP="00C73A71">
            <w:pPr>
              <w:jc w:val="center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Skupina</w:t>
            </w:r>
          </w:p>
        </w:tc>
        <w:tc>
          <w:tcPr>
            <w:tcW w:w="2551" w:type="dxa"/>
          </w:tcPr>
          <w:p w14:paraId="0E423651" w14:textId="76EEEDB9" w:rsidR="00C73A71" w:rsidRDefault="00C73A71" w:rsidP="00C73A71">
            <w:pPr>
              <w:jc w:val="center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Opis</w:t>
            </w:r>
          </w:p>
        </w:tc>
        <w:tc>
          <w:tcPr>
            <w:tcW w:w="993" w:type="dxa"/>
          </w:tcPr>
          <w:p w14:paraId="1D2A7B0C" w14:textId="441FD033" w:rsidR="00C73A71" w:rsidRDefault="007B771B" w:rsidP="00C73A71">
            <w:pPr>
              <w:jc w:val="center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šifra</w:t>
            </w:r>
          </w:p>
        </w:tc>
        <w:tc>
          <w:tcPr>
            <w:tcW w:w="1842" w:type="dxa"/>
          </w:tcPr>
          <w:p w14:paraId="01BF48FD" w14:textId="404159FF" w:rsidR="00C73A71" w:rsidRDefault="00C73A71" w:rsidP="00C73A71">
            <w:pPr>
              <w:jc w:val="center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Stanje na dan 01.01.202</w:t>
            </w:r>
            <w:r w:rsidR="00FC6DB4">
              <w:rPr>
                <w:rFonts w:ascii="Cambria" w:hAnsi="Cambria"/>
                <w:bCs/>
                <w:sz w:val="24"/>
                <w:lang w:val="hr-HR"/>
              </w:rPr>
              <w:t>3</w:t>
            </w:r>
            <w:r>
              <w:rPr>
                <w:rFonts w:ascii="Cambria" w:hAnsi="Cambria"/>
                <w:bCs/>
                <w:sz w:val="24"/>
                <w:lang w:val="hr-HR"/>
              </w:rPr>
              <w:t>.</w:t>
            </w:r>
          </w:p>
        </w:tc>
        <w:tc>
          <w:tcPr>
            <w:tcW w:w="1843" w:type="dxa"/>
          </w:tcPr>
          <w:p w14:paraId="225FCC48" w14:textId="26FF254E" w:rsidR="00C73A71" w:rsidRDefault="00C73A71" w:rsidP="00C73A71">
            <w:pPr>
              <w:jc w:val="center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Stanje na dan 31.12.202</w:t>
            </w:r>
            <w:r w:rsidR="00FC6DB4">
              <w:rPr>
                <w:rFonts w:ascii="Cambria" w:hAnsi="Cambria"/>
                <w:bCs/>
                <w:sz w:val="24"/>
                <w:lang w:val="hr-HR"/>
              </w:rPr>
              <w:t>3</w:t>
            </w:r>
            <w:r>
              <w:rPr>
                <w:rFonts w:ascii="Cambria" w:hAnsi="Cambria"/>
                <w:bCs/>
                <w:sz w:val="24"/>
                <w:lang w:val="hr-HR"/>
              </w:rPr>
              <w:t>.</w:t>
            </w:r>
          </w:p>
        </w:tc>
        <w:tc>
          <w:tcPr>
            <w:tcW w:w="987" w:type="dxa"/>
          </w:tcPr>
          <w:p w14:paraId="502CACBE" w14:textId="0EB12A93" w:rsidR="00C73A71" w:rsidRDefault="00C73A71" w:rsidP="00C73A71">
            <w:pPr>
              <w:jc w:val="center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Indeks</w:t>
            </w:r>
          </w:p>
        </w:tc>
      </w:tr>
      <w:tr w:rsidR="0019591C" w14:paraId="4EABA959" w14:textId="77777777" w:rsidTr="0019591C">
        <w:tc>
          <w:tcPr>
            <w:tcW w:w="846" w:type="dxa"/>
          </w:tcPr>
          <w:p w14:paraId="5BB9B97C" w14:textId="6531DC1E" w:rsidR="00C73A71" w:rsidRDefault="00C73A71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01</w:t>
            </w:r>
          </w:p>
        </w:tc>
        <w:tc>
          <w:tcPr>
            <w:tcW w:w="2551" w:type="dxa"/>
          </w:tcPr>
          <w:p w14:paraId="7F0DABE6" w14:textId="1D1F6D8F" w:rsidR="00C73A71" w:rsidRDefault="00C73A71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Neproizvedena dugotrajna imovina</w:t>
            </w:r>
          </w:p>
        </w:tc>
        <w:tc>
          <w:tcPr>
            <w:tcW w:w="993" w:type="dxa"/>
          </w:tcPr>
          <w:p w14:paraId="4A889F4C" w14:textId="560747B4" w:rsidR="00C73A71" w:rsidRDefault="007B771B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01</w:t>
            </w:r>
          </w:p>
        </w:tc>
        <w:tc>
          <w:tcPr>
            <w:tcW w:w="1842" w:type="dxa"/>
          </w:tcPr>
          <w:p w14:paraId="7654137A" w14:textId="23B3439F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8.073.665,46</w:t>
            </w:r>
          </w:p>
        </w:tc>
        <w:tc>
          <w:tcPr>
            <w:tcW w:w="1843" w:type="dxa"/>
          </w:tcPr>
          <w:p w14:paraId="127C2C9B" w14:textId="14A2A300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8.539.520,72</w:t>
            </w:r>
          </w:p>
        </w:tc>
        <w:tc>
          <w:tcPr>
            <w:tcW w:w="987" w:type="dxa"/>
          </w:tcPr>
          <w:p w14:paraId="40C7DE65" w14:textId="32CF4931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105,8</w:t>
            </w:r>
          </w:p>
        </w:tc>
      </w:tr>
      <w:tr w:rsidR="0019591C" w14:paraId="7151ACCE" w14:textId="77777777" w:rsidTr="0019591C">
        <w:tc>
          <w:tcPr>
            <w:tcW w:w="846" w:type="dxa"/>
          </w:tcPr>
          <w:p w14:paraId="2A8CA150" w14:textId="6ECC6DA7" w:rsidR="00C73A71" w:rsidRDefault="00C73A71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02</w:t>
            </w:r>
          </w:p>
        </w:tc>
        <w:tc>
          <w:tcPr>
            <w:tcW w:w="2551" w:type="dxa"/>
          </w:tcPr>
          <w:p w14:paraId="701535B4" w14:textId="51FD9B79" w:rsidR="00C73A71" w:rsidRDefault="0019591C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Proizvedena dugotrajna imovina</w:t>
            </w:r>
          </w:p>
        </w:tc>
        <w:tc>
          <w:tcPr>
            <w:tcW w:w="993" w:type="dxa"/>
          </w:tcPr>
          <w:p w14:paraId="78BA2AB4" w14:textId="3FB12C91" w:rsidR="00C73A71" w:rsidRDefault="0019591C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</w:t>
            </w:r>
            <w:r w:rsidR="007B771B">
              <w:rPr>
                <w:rFonts w:ascii="Cambria" w:hAnsi="Cambria"/>
                <w:bCs/>
                <w:sz w:val="24"/>
                <w:lang w:val="hr-HR"/>
              </w:rPr>
              <w:t>2</w:t>
            </w:r>
          </w:p>
        </w:tc>
        <w:tc>
          <w:tcPr>
            <w:tcW w:w="1842" w:type="dxa"/>
          </w:tcPr>
          <w:p w14:paraId="19054663" w14:textId="2C62A522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2.948.031,11</w:t>
            </w:r>
          </w:p>
        </w:tc>
        <w:tc>
          <w:tcPr>
            <w:tcW w:w="1843" w:type="dxa"/>
          </w:tcPr>
          <w:p w14:paraId="7A69F557" w14:textId="64427D44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3.298.523,23</w:t>
            </w:r>
          </w:p>
        </w:tc>
        <w:tc>
          <w:tcPr>
            <w:tcW w:w="987" w:type="dxa"/>
          </w:tcPr>
          <w:p w14:paraId="4DF5FF58" w14:textId="7DFACAC4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111,9</w:t>
            </w:r>
          </w:p>
        </w:tc>
      </w:tr>
      <w:tr w:rsidR="0019591C" w14:paraId="678A2B16" w14:textId="77777777" w:rsidTr="0019591C">
        <w:tc>
          <w:tcPr>
            <w:tcW w:w="846" w:type="dxa"/>
          </w:tcPr>
          <w:p w14:paraId="655F52DE" w14:textId="7AD651DF" w:rsidR="00C73A71" w:rsidRDefault="00C73A71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04</w:t>
            </w:r>
          </w:p>
        </w:tc>
        <w:tc>
          <w:tcPr>
            <w:tcW w:w="2551" w:type="dxa"/>
          </w:tcPr>
          <w:p w14:paraId="14FB0E8E" w14:textId="0100CF67" w:rsidR="00C73A71" w:rsidRDefault="0019591C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Sitni inventar u upotrebi</w:t>
            </w:r>
          </w:p>
        </w:tc>
        <w:tc>
          <w:tcPr>
            <w:tcW w:w="993" w:type="dxa"/>
          </w:tcPr>
          <w:p w14:paraId="7E6A1362" w14:textId="7056A3D9" w:rsidR="00C73A71" w:rsidRDefault="0019591C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</w:t>
            </w:r>
            <w:r w:rsidR="007B771B">
              <w:rPr>
                <w:rFonts w:ascii="Cambria" w:hAnsi="Cambria"/>
                <w:bCs/>
                <w:sz w:val="24"/>
                <w:lang w:val="hr-HR"/>
              </w:rPr>
              <w:t>42</w:t>
            </w:r>
          </w:p>
        </w:tc>
        <w:tc>
          <w:tcPr>
            <w:tcW w:w="1842" w:type="dxa"/>
          </w:tcPr>
          <w:p w14:paraId="4676807A" w14:textId="60404856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21.937,30</w:t>
            </w:r>
          </w:p>
        </w:tc>
        <w:tc>
          <w:tcPr>
            <w:tcW w:w="1843" w:type="dxa"/>
          </w:tcPr>
          <w:p w14:paraId="4B2B951F" w14:textId="34C7581D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27.353,01</w:t>
            </w:r>
          </w:p>
        </w:tc>
        <w:tc>
          <w:tcPr>
            <w:tcW w:w="987" w:type="dxa"/>
          </w:tcPr>
          <w:p w14:paraId="6204A711" w14:textId="275B7E1C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124,7</w:t>
            </w:r>
          </w:p>
        </w:tc>
      </w:tr>
      <w:tr w:rsidR="0019591C" w14:paraId="111949DE" w14:textId="77777777" w:rsidTr="0019591C">
        <w:tc>
          <w:tcPr>
            <w:tcW w:w="846" w:type="dxa"/>
          </w:tcPr>
          <w:p w14:paraId="3AA3EB1F" w14:textId="4EDA51DF" w:rsidR="00C73A71" w:rsidRDefault="00C73A71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05</w:t>
            </w:r>
          </w:p>
        </w:tc>
        <w:tc>
          <w:tcPr>
            <w:tcW w:w="2551" w:type="dxa"/>
          </w:tcPr>
          <w:p w14:paraId="3D7FCEF7" w14:textId="70A5DD14" w:rsidR="00C73A71" w:rsidRDefault="0019591C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Dugotrajna nefinancijska imovina</w:t>
            </w:r>
            <w:r w:rsidR="005E7F01">
              <w:rPr>
                <w:rFonts w:ascii="Cambria" w:hAnsi="Cambria"/>
                <w:bCs/>
                <w:sz w:val="24"/>
                <w:lang w:val="hr-HR"/>
              </w:rPr>
              <w:t xml:space="preserve"> u pripremi</w:t>
            </w:r>
          </w:p>
        </w:tc>
        <w:tc>
          <w:tcPr>
            <w:tcW w:w="993" w:type="dxa"/>
          </w:tcPr>
          <w:p w14:paraId="6B33B73D" w14:textId="5EA91F9D" w:rsidR="00C73A71" w:rsidRDefault="0019591C" w:rsidP="00282A31">
            <w:pPr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05</w:t>
            </w:r>
          </w:p>
        </w:tc>
        <w:tc>
          <w:tcPr>
            <w:tcW w:w="1842" w:type="dxa"/>
          </w:tcPr>
          <w:p w14:paraId="3A099360" w14:textId="47B27EE5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1.531.174,45</w:t>
            </w:r>
          </w:p>
        </w:tc>
        <w:tc>
          <w:tcPr>
            <w:tcW w:w="1843" w:type="dxa"/>
          </w:tcPr>
          <w:p w14:paraId="1C67993A" w14:textId="02578248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1.582.054,80</w:t>
            </w:r>
          </w:p>
        </w:tc>
        <w:tc>
          <w:tcPr>
            <w:tcW w:w="987" w:type="dxa"/>
          </w:tcPr>
          <w:p w14:paraId="4D6E0742" w14:textId="404E343A" w:rsidR="00C73A71" w:rsidRDefault="00FC6DB4" w:rsidP="0019591C">
            <w:pPr>
              <w:jc w:val="right"/>
              <w:rPr>
                <w:rFonts w:ascii="Cambria" w:hAnsi="Cambria"/>
                <w:bCs/>
                <w:sz w:val="24"/>
                <w:lang w:val="hr-HR"/>
              </w:rPr>
            </w:pPr>
            <w:r>
              <w:rPr>
                <w:rFonts w:ascii="Cambria" w:hAnsi="Cambria"/>
                <w:bCs/>
                <w:sz w:val="24"/>
                <w:lang w:val="hr-HR"/>
              </w:rPr>
              <w:t>103,3</w:t>
            </w:r>
          </w:p>
        </w:tc>
      </w:tr>
    </w:tbl>
    <w:p w14:paraId="19520ABA" w14:textId="77777777" w:rsidR="00C73A71" w:rsidRPr="00282A31" w:rsidRDefault="00C73A71" w:rsidP="00282A31">
      <w:pPr>
        <w:rPr>
          <w:rFonts w:ascii="Cambria" w:hAnsi="Cambria"/>
          <w:bCs/>
          <w:sz w:val="24"/>
          <w:lang w:val="hr-HR"/>
        </w:rPr>
      </w:pPr>
    </w:p>
    <w:p w14:paraId="2C13BD86" w14:textId="5CEE6941" w:rsidR="00945898" w:rsidRDefault="00474505" w:rsidP="00406B13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Neproizvedena dugotrajna imovina </w:t>
      </w:r>
      <w:r w:rsidR="009C57FF">
        <w:rPr>
          <w:rFonts w:ascii="Cambria" w:hAnsi="Cambria"/>
          <w:sz w:val="24"/>
          <w:szCs w:val="24"/>
        </w:rPr>
        <w:t xml:space="preserve">šifra 01 </w:t>
      </w:r>
      <w:r>
        <w:rPr>
          <w:rFonts w:ascii="Cambria" w:hAnsi="Cambria"/>
          <w:sz w:val="24"/>
          <w:szCs w:val="24"/>
        </w:rPr>
        <w:t>na dan 31.12.202</w:t>
      </w:r>
      <w:r w:rsidR="00FC6DB4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godine iznosi </w:t>
      </w:r>
      <w:r w:rsidR="00FC6DB4">
        <w:rPr>
          <w:rFonts w:ascii="Cambria" w:hAnsi="Cambria"/>
          <w:sz w:val="24"/>
          <w:szCs w:val="24"/>
        </w:rPr>
        <w:t>8.539.520,72</w:t>
      </w:r>
      <w:r>
        <w:rPr>
          <w:rFonts w:ascii="Cambria" w:hAnsi="Cambria"/>
          <w:sz w:val="24"/>
          <w:szCs w:val="24"/>
        </w:rPr>
        <w:t xml:space="preserve"> s povećanjem od </w:t>
      </w:r>
      <w:r w:rsidR="00FC6DB4">
        <w:rPr>
          <w:rFonts w:ascii="Cambria" w:hAnsi="Cambria"/>
          <w:sz w:val="24"/>
          <w:szCs w:val="24"/>
        </w:rPr>
        <w:t>465.855,26 eura</w:t>
      </w:r>
      <w:r>
        <w:rPr>
          <w:rFonts w:ascii="Cambria" w:hAnsi="Cambria"/>
          <w:sz w:val="24"/>
          <w:szCs w:val="24"/>
        </w:rPr>
        <w:t xml:space="preserve"> u odnosu na 01.01.202</w:t>
      </w:r>
      <w:r w:rsidR="009C57FF"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>.</w:t>
      </w:r>
      <w:r w:rsidR="00FC6DB4">
        <w:rPr>
          <w:rFonts w:ascii="Cambria" w:hAnsi="Cambria"/>
          <w:sz w:val="24"/>
          <w:szCs w:val="24"/>
        </w:rPr>
        <w:t xml:space="preserve"> Povećanje se odnosi na unos imovine prema registru nekretnina koji je prema nalogu revizije obavljen u 2023. Godini.</w:t>
      </w:r>
    </w:p>
    <w:p w14:paraId="32C7467E" w14:textId="7ACC4838" w:rsidR="00474505" w:rsidRDefault="00474505" w:rsidP="00406B13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Proizvedena dugotrajna imovina </w:t>
      </w:r>
      <w:r w:rsidR="009C57FF">
        <w:rPr>
          <w:rFonts w:ascii="Cambria" w:hAnsi="Cambria"/>
          <w:sz w:val="24"/>
          <w:szCs w:val="24"/>
        </w:rPr>
        <w:t>na šifri</w:t>
      </w:r>
      <w:r>
        <w:rPr>
          <w:rFonts w:ascii="Cambria" w:hAnsi="Cambria"/>
          <w:sz w:val="24"/>
          <w:szCs w:val="24"/>
        </w:rPr>
        <w:t xml:space="preserve"> 02 na dan 31.12.20</w:t>
      </w:r>
      <w:r w:rsidR="009C57FF">
        <w:rPr>
          <w:rFonts w:ascii="Cambria" w:hAnsi="Cambria"/>
          <w:sz w:val="24"/>
          <w:szCs w:val="24"/>
        </w:rPr>
        <w:t>22</w:t>
      </w:r>
      <w:r>
        <w:rPr>
          <w:rFonts w:ascii="Cambria" w:hAnsi="Cambria"/>
          <w:sz w:val="24"/>
          <w:szCs w:val="24"/>
        </w:rPr>
        <w:t xml:space="preserve">. iznosi </w:t>
      </w:r>
      <w:r w:rsidR="00FC6DB4">
        <w:rPr>
          <w:rFonts w:ascii="Cambria" w:hAnsi="Cambria"/>
          <w:sz w:val="24"/>
          <w:szCs w:val="24"/>
        </w:rPr>
        <w:t>3.298.523,23 eura</w:t>
      </w:r>
      <w:r>
        <w:rPr>
          <w:rFonts w:ascii="Cambria" w:hAnsi="Cambria"/>
          <w:sz w:val="24"/>
          <w:szCs w:val="24"/>
        </w:rPr>
        <w:t>, te je u odnosu na 01.01.202</w:t>
      </w:r>
      <w:r w:rsidR="00FC6DB4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vrijednost </w:t>
      </w:r>
      <w:r w:rsidR="00173D4A">
        <w:rPr>
          <w:rFonts w:ascii="Cambria" w:hAnsi="Cambria"/>
          <w:sz w:val="24"/>
          <w:szCs w:val="24"/>
        </w:rPr>
        <w:t xml:space="preserve">imovine </w:t>
      </w:r>
      <w:r w:rsidR="009C57FF">
        <w:rPr>
          <w:rFonts w:ascii="Cambria" w:hAnsi="Cambria"/>
          <w:sz w:val="24"/>
          <w:szCs w:val="24"/>
        </w:rPr>
        <w:t>u</w:t>
      </w:r>
      <w:r w:rsidR="00FC6DB4">
        <w:rPr>
          <w:rFonts w:ascii="Cambria" w:hAnsi="Cambria"/>
          <w:sz w:val="24"/>
          <w:szCs w:val="24"/>
        </w:rPr>
        <w:t>većanje za 350.492,12 eura.</w:t>
      </w:r>
      <w:r w:rsidR="00173D4A">
        <w:rPr>
          <w:rFonts w:ascii="Cambria" w:hAnsi="Cambria"/>
          <w:sz w:val="24"/>
          <w:szCs w:val="24"/>
        </w:rPr>
        <w:t xml:space="preserve">. </w:t>
      </w:r>
      <w:r w:rsidR="00FC6DB4">
        <w:rPr>
          <w:rFonts w:ascii="Cambria" w:hAnsi="Cambria"/>
          <w:sz w:val="24"/>
          <w:szCs w:val="24"/>
        </w:rPr>
        <w:t>Povećanje se također odnosi na unos imovine prema postojećem registru nekretnina, ali i povećanjem zbog nabave nove opreme, računalnih ulaganja te nabave raznih projektnih dokumentacija.</w:t>
      </w:r>
    </w:p>
    <w:p w14:paraId="2D065CC5" w14:textId="4470FC3A" w:rsidR="005E7F01" w:rsidRDefault="005E7F01" w:rsidP="00406B13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toku 202</w:t>
      </w:r>
      <w:r w:rsidR="00FC6DB4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godine nabavljen je sitni inventar u vrijednosti od </w:t>
      </w:r>
      <w:r w:rsidR="00FC6DB4">
        <w:rPr>
          <w:rFonts w:ascii="Cambria" w:hAnsi="Cambria"/>
          <w:sz w:val="24"/>
          <w:szCs w:val="24"/>
        </w:rPr>
        <w:t>6.016,49 eura</w:t>
      </w:r>
      <w:r w:rsidR="0050398B">
        <w:rPr>
          <w:rFonts w:ascii="Cambria" w:hAnsi="Cambria"/>
          <w:sz w:val="24"/>
          <w:szCs w:val="24"/>
        </w:rPr>
        <w:t xml:space="preserve">, a po odluci načenika isknjižen u vrijednosti </w:t>
      </w:r>
      <w:r w:rsidR="00FC6DB4">
        <w:rPr>
          <w:rFonts w:ascii="Cambria" w:hAnsi="Cambria"/>
          <w:sz w:val="24"/>
          <w:szCs w:val="24"/>
        </w:rPr>
        <w:t>600,78 eura</w:t>
      </w:r>
      <w:r w:rsidR="0050398B">
        <w:rPr>
          <w:rFonts w:ascii="Cambria" w:hAnsi="Cambria"/>
          <w:sz w:val="24"/>
          <w:szCs w:val="24"/>
        </w:rPr>
        <w:t>.</w:t>
      </w:r>
    </w:p>
    <w:p w14:paraId="452EEF3D" w14:textId="128A39D1" w:rsidR="00951336" w:rsidRDefault="005E7F01" w:rsidP="00406B13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Vrijednost dugotrajne nefinancijske imovine u pripremi </w:t>
      </w:r>
      <w:r w:rsidR="0050398B">
        <w:rPr>
          <w:rFonts w:ascii="Cambria" w:hAnsi="Cambria"/>
          <w:sz w:val="24"/>
          <w:szCs w:val="24"/>
        </w:rPr>
        <w:t>šifra 05</w:t>
      </w:r>
      <w:r>
        <w:rPr>
          <w:rFonts w:ascii="Cambria" w:hAnsi="Cambria"/>
          <w:sz w:val="24"/>
          <w:szCs w:val="24"/>
        </w:rPr>
        <w:t xml:space="preserve"> iznosi </w:t>
      </w:r>
      <w:r w:rsidR="00FC6DB4">
        <w:rPr>
          <w:rFonts w:ascii="Cambria" w:hAnsi="Cambria"/>
          <w:sz w:val="24"/>
          <w:szCs w:val="24"/>
        </w:rPr>
        <w:t>1.582.054,80 eura</w:t>
      </w:r>
      <w:r w:rsidR="00951336">
        <w:rPr>
          <w:rFonts w:ascii="Cambria" w:hAnsi="Cambria"/>
          <w:sz w:val="24"/>
          <w:szCs w:val="24"/>
        </w:rPr>
        <w:t xml:space="preserve">. Na građevinske objekte u pripremi otpada </w:t>
      </w:r>
      <w:r w:rsidR="0050398B">
        <w:rPr>
          <w:rFonts w:ascii="Cambria" w:hAnsi="Cambria"/>
          <w:sz w:val="24"/>
          <w:szCs w:val="24"/>
        </w:rPr>
        <w:t>1</w:t>
      </w:r>
      <w:r w:rsidR="00686B66">
        <w:rPr>
          <w:rFonts w:ascii="Cambria" w:hAnsi="Cambria"/>
          <w:sz w:val="24"/>
          <w:szCs w:val="24"/>
        </w:rPr>
        <w:t>.519.698,77 eura</w:t>
      </w:r>
      <w:r w:rsidR="00951336">
        <w:rPr>
          <w:rFonts w:ascii="Cambria" w:hAnsi="Cambria"/>
          <w:sz w:val="24"/>
          <w:szCs w:val="24"/>
        </w:rPr>
        <w:t xml:space="preserve">, a na ostalu nematerijalnu proizvedenu imovinu u pripremi </w:t>
      </w:r>
      <w:r w:rsidR="00686B66">
        <w:rPr>
          <w:rFonts w:ascii="Cambria" w:hAnsi="Cambria"/>
          <w:sz w:val="24"/>
          <w:szCs w:val="24"/>
        </w:rPr>
        <w:t>62.356,03 eura</w:t>
      </w:r>
      <w:r w:rsidR="00951336">
        <w:rPr>
          <w:rFonts w:ascii="Cambria" w:hAnsi="Cambria"/>
          <w:sz w:val="24"/>
          <w:szCs w:val="24"/>
        </w:rPr>
        <w:t xml:space="preserve">. </w:t>
      </w:r>
    </w:p>
    <w:p w14:paraId="007B1DB5" w14:textId="5EAD92B9" w:rsidR="00951336" w:rsidRDefault="00951336" w:rsidP="00951336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Investicije u toku su:</w:t>
      </w:r>
    </w:p>
    <w:p w14:paraId="43E2A091" w14:textId="77777777" w:rsidR="00406B13" w:rsidRDefault="00406B13" w:rsidP="00406B13">
      <w:pPr>
        <w:jc w:val="both"/>
        <w:rPr>
          <w:rFonts w:ascii="Cambria" w:hAnsi="Cambria"/>
          <w:sz w:val="24"/>
          <w:szCs w:val="24"/>
        </w:rPr>
      </w:pPr>
    </w:p>
    <w:p w14:paraId="36DFDBDB" w14:textId="7DC783E7" w:rsidR="00951336" w:rsidRPr="00406B13" w:rsidRDefault="00951336" w:rsidP="00406B13">
      <w:pPr>
        <w:jc w:val="both"/>
        <w:rPr>
          <w:rFonts w:ascii="Cambria" w:hAnsi="Cambria"/>
          <w:b/>
          <w:bCs/>
          <w:sz w:val="24"/>
          <w:szCs w:val="24"/>
        </w:rPr>
      </w:pPr>
      <w:r w:rsidRPr="00406B13">
        <w:rPr>
          <w:rFonts w:ascii="Cambria" w:hAnsi="Cambria"/>
          <w:b/>
          <w:bCs/>
          <w:sz w:val="24"/>
          <w:szCs w:val="24"/>
        </w:rPr>
        <w:t>Zgrada dječjeg vrtića-proširenje</w:t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="00406B13" w:rsidRPr="00406B13">
        <w:rPr>
          <w:rFonts w:ascii="Cambria" w:hAnsi="Cambria"/>
          <w:sz w:val="24"/>
          <w:szCs w:val="24"/>
        </w:rPr>
        <w:tab/>
      </w:r>
      <w:r w:rsidR="00686B66">
        <w:rPr>
          <w:rFonts w:ascii="Cambria" w:hAnsi="Cambria"/>
          <w:b/>
          <w:bCs/>
          <w:sz w:val="24"/>
          <w:szCs w:val="24"/>
        </w:rPr>
        <w:t>4.213,95</w:t>
      </w:r>
    </w:p>
    <w:p w14:paraId="0684C359" w14:textId="5BB3CA16" w:rsidR="00951336" w:rsidRDefault="00951336" w:rsidP="00406B1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toku je  izrada projektne dokumentacije</w:t>
      </w:r>
    </w:p>
    <w:p w14:paraId="666985FB" w14:textId="77777777" w:rsidR="00406B13" w:rsidRDefault="00406B13" w:rsidP="00406B13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B5C9685" w14:textId="2B42B264" w:rsidR="00951336" w:rsidRPr="00406B13" w:rsidRDefault="00CF3DA9" w:rsidP="00406B13">
      <w:pPr>
        <w:jc w:val="both"/>
        <w:rPr>
          <w:rFonts w:ascii="Cambria" w:hAnsi="Cambria"/>
          <w:sz w:val="24"/>
          <w:szCs w:val="24"/>
        </w:rPr>
      </w:pPr>
      <w:r w:rsidRPr="00406B13">
        <w:rPr>
          <w:rFonts w:ascii="Cambria" w:hAnsi="Cambria"/>
          <w:b/>
          <w:bCs/>
          <w:sz w:val="24"/>
          <w:szCs w:val="24"/>
        </w:rPr>
        <w:t>Vatrogasni dom</w:t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="00406B13" w:rsidRPr="00406B13">
        <w:rPr>
          <w:rFonts w:ascii="Cambria" w:hAnsi="Cambria"/>
          <w:sz w:val="24"/>
          <w:szCs w:val="24"/>
        </w:rPr>
        <w:tab/>
      </w:r>
      <w:r w:rsidR="00686B66">
        <w:rPr>
          <w:rFonts w:ascii="Cambria" w:hAnsi="Cambria"/>
          <w:b/>
          <w:bCs/>
          <w:sz w:val="24"/>
          <w:szCs w:val="24"/>
        </w:rPr>
        <w:t>678.902,19</w:t>
      </w:r>
    </w:p>
    <w:p w14:paraId="1AA6BFAB" w14:textId="737E37EC" w:rsidR="00CF3DA9" w:rsidRPr="00CF3DA9" w:rsidRDefault="00686B66" w:rsidP="00406B1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Dom je završen, dobivena je uporabna dozvola te se čeka primopredajni zapisnik.</w:t>
      </w:r>
      <w:r w:rsidR="00406B13">
        <w:rPr>
          <w:rFonts w:ascii="Cambria" w:hAnsi="Cambria"/>
          <w:sz w:val="24"/>
          <w:szCs w:val="24"/>
        </w:rPr>
        <w:tab/>
      </w:r>
    </w:p>
    <w:p w14:paraId="081C9D11" w14:textId="77777777" w:rsidR="00406B13" w:rsidRDefault="00406B13" w:rsidP="00406B13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0DC3B62C" w14:textId="09D9415C" w:rsidR="005E7F01" w:rsidRPr="00406B13" w:rsidRDefault="00CF3DA9" w:rsidP="00406B13">
      <w:pPr>
        <w:jc w:val="both"/>
        <w:rPr>
          <w:rFonts w:ascii="Cambria" w:hAnsi="Cambria"/>
          <w:b/>
          <w:bCs/>
          <w:sz w:val="24"/>
          <w:szCs w:val="24"/>
        </w:rPr>
      </w:pPr>
      <w:r w:rsidRPr="00406B13">
        <w:rPr>
          <w:rFonts w:ascii="Cambria" w:hAnsi="Cambria"/>
          <w:b/>
          <w:bCs/>
          <w:sz w:val="24"/>
          <w:szCs w:val="24"/>
        </w:rPr>
        <w:t>Ceste u pripremi Runki-Karlići-Krištofići</w:t>
      </w:r>
      <w:r w:rsidRPr="00406B13">
        <w:rPr>
          <w:rFonts w:ascii="Cambria" w:hAnsi="Cambria"/>
          <w:b/>
          <w:bCs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="00406B13" w:rsidRPr="00406B13">
        <w:rPr>
          <w:rFonts w:ascii="Cambria" w:hAnsi="Cambria"/>
          <w:sz w:val="24"/>
          <w:szCs w:val="24"/>
        </w:rPr>
        <w:tab/>
      </w:r>
      <w:r w:rsidR="00686B66">
        <w:rPr>
          <w:rFonts w:ascii="Cambria" w:hAnsi="Cambria"/>
          <w:b/>
          <w:bCs/>
          <w:sz w:val="24"/>
          <w:szCs w:val="24"/>
        </w:rPr>
        <w:t>11.395,35</w:t>
      </w:r>
    </w:p>
    <w:p w14:paraId="6AE2CEF9" w14:textId="13CAFC33" w:rsidR="00CF3DA9" w:rsidRDefault="00406B13" w:rsidP="00406B1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</w:t>
      </w:r>
      <w:r w:rsidR="00CF3DA9">
        <w:rPr>
          <w:rFonts w:ascii="Cambria" w:hAnsi="Cambria"/>
          <w:sz w:val="24"/>
          <w:szCs w:val="24"/>
        </w:rPr>
        <w:t xml:space="preserve">zrađen je glavni projekt rekonstrukcije cesteRunki-Karlići-Krištofići, ishodovana je građevinska dozvola te </w:t>
      </w:r>
      <w:r>
        <w:rPr>
          <w:rFonts w:ascii="Cambria" w:hAnsi="Cambria"/>
          <w:sz w:val="24"/>
          <w:szCs w:val="24"/>
        </w:rPr>
        <w:t xml:space="preserve"> se u </w:t>
      </w:r>
      <w:r w:rsidR="00CF3DA9">
        <w:rPr>
          <w:rFonts w:ascii="Cambria" w:hAnsi="Cambria"/>
          <w:sz w:val="24"/>
          <w:szCs w:val="24"/>
        </w:rPr>
        <w:t>202</w:t>
      </w:r>
      <w:r w:rsidR="00686B66">
        <w:rPr>
          <w:rFonts w:ascii="Cambria" w:hAnsi="Cambria"/>
          <w:sz w:val="24"/>
          <w:szCs w:val="24"/>
        </w:rPr>
        <w:t>4</w:t>
      </w:r>
      <w:r w:rsidR="00CF3DA9">
        <w:rPr>
          <w:rFonts w:ascii="Cambria" w:hAnsi="Cambria"/>
          <w:sz w:val="24"/>
          <w:szCs w:val="24"/>
        </w:rPr>
        <w:t>. godini cestu planira prijaviti na natječaj.</w:t>
      </w:r>
    </w:p>
    <w:p w14:paraId="54F3FA22" w14:textId="77777777" w:rsidR="00406B13" w:rsidRDefault="00406B13" w:rsidP="00406B13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4C941B5" w14:textId="3E6EDC7C" w:rsidR="00CF3DA9" w:rsidRPr="00406B13" w:rsidRDefault="00CF3DA9" w:rsidP="00406B13">
      <w:pPr>
        <w:jc w:val="both"/>
        <w:rPr>
          <w:rFonts w:ascii="Cambria" w:hAnsi="Cambria"/>
          <w:sz w:val="24"/>
          <w:szCs w:val="24"/>
        </w:rPr>
      </w:pPr>
      <w:r w:rsidRPr="00406B13">
        <w:rPr>
          <w:rFonts w:ascii="Cambria" w:hAnsi="Cambria"/>
          <w:b/>
          <w:bCs/>
          <w:sz w:val="24"/>
          <w:szCs w:val="24"/>
        </w:rPr>
        <w:t>Javna rasvjeta</w:t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Pr="00406B13">
        <w:rPr>
          <w:rFonts w:ascii="Cambria" w:hAnsi="Cambria"/>
          <w:sz w:val="24"/>
          <w:szCs w:val="24"/>
        </w:rPr>
        <w:tab/>
      </w:r>
      <w:r w:rsidR="00406B13" w:rsidRPr="00406B13">
        <w:rPr>
          <w:rFonts w:ascii="Cambria" w:hAnsi="Cambria"/>
          <w:sz w:val="24"/>
          <w:szCs w:val="24"/>
        </w:rPr>
        <w:tab/>
      </w:r>
      <w:r w:rsidR="00686B66">
        <w:rPr>
          <w:rFonts w:ascii="Cambria" w:hAnsi="Cambria"/>
          <w:b/>
          <w:bCs/>
          <w:sz w:val="24"/>
          <w:szCs w:val="24"/>
        </w:rPr>
        <w:t>2.235,55</w:t>
      </w:r>
    </w:p>
    <w:p w14:paraId="72AF2898" w14:textId="77777777" w:rsidR="00406B13" w:rsidRDefault="00406B13" w:rsidP="00406B13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C325C21" w14:textId="7C747604" w:rsidR="00CF3DA9" w:rsidRPr="00406B13" w:rsidRDefault="00CF3DA9" w:rsidP="00406B13">
      <w:pPr>
        <w:jc w:val="both"/>
        <w:rPr>
          <w:rFonts w:ascii="Cambria" w:hAnsi="Cambria"/>
          <w:b/>
          <w:bCs/>
          <w:sz w:val="24"/>
          <w:szCs w:val="24"/>
        </w:rPr>
      </w:pPr>
      <w:r w:rsidRPr="00406B13">
        <w:rPr>
          <w:rFonts w:ascii="Cambria" w:hAnsi="Cambria"/>
          <w:b/>
          <w:bCs/>
          <w:sz w:val="24"/>
          <w:szCs w:val="24"/>
        </w:rPr>
        <w:t>Sportski kompleks Tupljak</w:t>
      </w:r>
      <w:r w:rsidRPr="00406B13">
        <w:rPr>
          <w:rFonts w:ascii="Cambria" w:hAnsi="Cambria"/>
          <w:b/>
          <w:bCs/>
          <w:sz w:val="24"/>
          <w:szCs w:val="24"/>
        </w:rPr>
        <w:tab/>
      </w:r>
      <w:r w:rsidRPr="00406B13">
        <w:rPr>
          <w:rFonts w:ascii="Cambria" w:hAnsi="Cambria"/>
          <w:b/>
          <w:bCs/>
          <w:sz w:val="24"/>
          <w:szCs w:val="24"/>
        </w:rPr>
        <w:tab/>
      </w:r>
      <w:r w:rsidRPr="00406B13">
        <w:rPr>
          <w:rFonts w:ascii="Cambria" w:hAnsi="Cambria"/>
          <w:b/>
          <w:bCs/>
          <w:sz w:val="24"/>
          <w:szCs w:val="24"/>
        </w:rPr>
        <w:tab/>
      </w:r>
      <w:r w:rsidRPr="00406B13">
        <w:rPr>
          <w:rFonts w:ascii="Cambria" w:hAnsi="Cambria"/>
          <w:b/>
          <w:bCs/>
          <w:sz w:val="24"/>
          <w:szCs w:val="24"/>
        </w:rPr>
        <w:tab/>
        <w:t xml:space="preserve">             </w:t>
      </w:r>
      <w:r w:rsidR="00406B13" w:rsidRPr="00406B13">
        <w:rPr>
          <w:rFonts w:ascii="Cambria" w:hAnsi="Cambria"/>
          <w:b/>
          <w:bCs/>
          <w:sz w:val="24"/>
          <w:szCs w:val="24"/>
        </w:rPr>
        <w:tab/>
      </w:r>
      <w:r w:rsidR="00406B13" w:rsidRPr="00406B13">
        <w:rPr>
          <w:rFonts w:ascii="Cambria" w:hAnsi="Cambria"/>
          <w:b/>
          <w:bCs/>
          <w:sz w:val="24"/>
          <w:szCs w:val="24"/>
        </w:rPr>
        <w:tab/>
      </w:r>
      <w:r w:rsidRPr="00406B13">
        <w:rPr>
          <w:rFonts w:ascii="Cambria" w:hAnsi="Cambria"/>
          <w:b/>
          <w:bCs/>
          <w:sz w:val="24"/>
          <w:szCs w:val="24"/>
        </w:rPr>
        <w:t xml:space="preserve"> 2</w:t>
      </w:r>
      <w:r w:rsidR="00686B66">
        <w:rPr>
          <w:rFonts w:ascii="Cambria" w:hAnsi="Cambria"/>
          <w:b/>
          <w:bCs/>
          <w:sz w:val="24"/>
          <w:szCs w:val="24"/>
        </w:rPr>
        <w:t>92.576,88</w:t>
      </w:r>
    </w:p>
    <w:p w14:paraId="2DE85267" w14:textId="490DDF0F" w:rsidR="00CF3DA9" w:rsidRDefault="00CF3DA9" w:rsidP="00406B1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Sportski kompleks je sagrađen, dobiveno je Rješenje o izmjeni</w:t>
      </w:r>
      <w:r w:rsidR="00406B13">
        <w:rPr>
          <w:rFonts w:ascii="Cambria" w:hAnsi="Cambria"/>
          <w:sz w:val="24"/>
          <w:szCs w:val="24"/>
        </w:rPr>
        <w:t xml:space="preserve"> l</w:t>
      </w:r>
      <w:r>
        <w:rPr>
          <w:rFonts w:ascii="Cambria" w:hAnsi="Cambria"/>
          <w:sz w:val="24"/>
          <w:szCs w:val="24"/>
        </w:rPr>
        <w:t>okacijske dozvole te se čeka izmjena građevinske dozvole.</w:t>
      </w:r>
    </w:p>
    <w:p w14:paraId="76426731" w14:textId="77777777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1CD73537" w14:textId="1B13FE88" w:rsidR="005C32DB" w:rsidRPr="005C32DB" w:rsidRDefault="005C32DB" w:rsidP="00406B13">
      <w:pPr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 Kanaliazcija Jakomići</w:t>
      </w:r>
      <w:r w:rsidRPr="005C32DB">
        <w:rPr>
          <w:rFonts w:ascii="Cambria" w:hAnsi="Cambria"/>
          <w:b/>
          <w:sz w:val="24"/>
        </w:rPr>
        <w:t xml:space="preserve">                                                                            </w:t>
      </w:r>
      <w:r w:rsidR="00406B13">
        <w:rPr>
          <w:rFonts w:ascii="Cambria" w:hAnsi="Cambria"/>
          <w:b/>
          <w:sz w:val="24"/>
        </w:rPr>
        <w:tab/>
      </w:r>
      <w:r w:rsidR="00686B66">
        <w:rPr>
          <w:rFonts w:ascii="Cambria" w:hAnsi="Cambria"/>
          <w:b/>
          <w:bCs/>
          <w:sz w:val="24"/>
        </w:rPr>
        <w:t xml:space="preserve"> 14.805,23</w:t>
      </w:r>
      <w:r w:rsidRPr="005C32DB">
        <w:rPr>
          <w:rFonts w:ascii="Cambria" w:hAnsi="Cambria"/>
          <w:b/>
          <w:sz w:val="24"/>
        </w:rPr>
        <w:t xml:space="preserve"> </w:t>
      </w:r>
    </w:p>
    <w:p w14:paraId="613852B1" w14:textId="7190C1B4" w:rsidR="005C32DB" w:rsidRDefault="005C32DB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O</w:t>
      </w:r>
      <w:r w:rsidRPr="005C32DB">
        <w:rPr>
          <w:rFonts w:ascii="Cambria" w:hAnsi="Cambria"/>
          <w:sz w:val="24"/>
        </w:rPr>
        <w:t>dbijena projektna dokumentacija od strane Ureda za prostorno</w:t>
      </w:r>
      <w:r w:rsidR="00406B13">
        <w:rPr>
          <w:rFonts w:ascii="Cambria" w:hAnsi="Cambria"/>
          <w:sz w:val="24"/>
        </w:rPr>
        <w:t xml:space="preserve"> </w:t>
      </w:r>
      <w:r w:rsidRPr="005C32DB">
        <w:rPr>
          <w:rFonts w:ascii="Cambria" w:hAnsi="Cambria"/>
          <w:sz w:val="24"/>
        </w:rPr>
        <w:t xml:space="preserve">uređenje </w:t>
      </w:r>
      <w:r>
        <w:rPr>
          <w:rFonts w:ascii="Cambria" w:hAnsi="Cambria"/>
          <w:sz w:val="24"/>
        </w:rPr>
        <w:t>i</w:t>
      </w:r>
      <w:r w:rsidRPr="005C32DB">
        <w:rPr>
          <w:rFonts w:ascii="Cambria" w:hAnsi="Cambria"/>
          <w:sz w:val="24"/>
        </w:rPr>
        <w:t xml:space="preserve"> gradnju  radi problema sa nerazvrstanim putem, radi se nova projektna dokumentacija</w:t>
      </w:r>
      <w:r w:rsidR="00406B13">
        <w:rPr>
          <w:rFonts w:ascii="Cambria" w:hAnsi="Cambria"/>
          <w:sz w:val="24"/>
        </w:rPr>
        <w:t>.</w:t>
      </w:r>
    </w:p>
    <w:p w14:paraId="65D967FB" w14:textId="77777777" w:rsidR="00686B66" w:rsidRDefault="00686B66" w:rsidP="00406B13">
      <w:pPr>
        <w:jc w:val="both"/>
        <w:rPr>
          <w:rFonts w:ascii="Cambria" w:hAnsi="Cambria"/>
          <w:sz w:val="24"/>
        </w:rPr>
      </w:pPr>
    </w:p>
    <w:p w14:paraId="4C9E8848" w14:textId="7A18DE24" w:rsidR="00686B66" w:rsidRDefault="00686B66" w:rsidP="00406B13">
      <w:pPr>
        <w:jc w:val="both"/>
        <w:rPr>
          <w:rFonts w:ascii="Cambria" w:hAnsi="Cambria"/>
          <w:b/>
          <w:bCs/>
          <w:sz w:val="24"/>
        </w:rPr>
      </w:pPr>
      <w:r w:rsidRPr="00686B66">
        <w:rPr>
          <w:rFonts w:ascii="Cambria" w:hAnsi="Cambria"/>
          <w:b/>
          <w:bCs/>
          <w:sz w:val="24"/>
        </w:rPr>
        <w:t>Igralište Kukurini</w:t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  <w:t>15.124,88</w:t>
      </w:r>
    </w:p>
    <w:p w14:paraId="0592AD88" w14:textId="56B51F76" w:rsidR="00686B66" w:rsidRPr="00686B66" w:rsidRDefault="00686B66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S projektom se je započelo u 2023. godini, a u 2024. će se dalje nastaviti.</w:t>
      </w:r>
    </w:p>
    <w:p w14:paraId="2E028275" w14:textId="77777777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48C9445D" w14:textId="6FF6C52E" w:rsidR="005C32DB" w:rsidRPr="005C32DB" w:rsidRDefault="005C32DB" w:rsidP="00406B13">
      <w:pPr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 </w:t>
      </w:r>
      <w:r w:rsidR="00406B13">
        <w:rPr>
          <w:rFonts w:ascii="Cambria" w:hAnsi="Cambria"/>
          <w:b/>
          <w:sz w:val="24"/>
        </w:rPr>
        <w:t>P</w:t>
      </w:r>
      <w:r w:rsidRPr="005C32DB">
        <w:rPr>
          <w:rFonts w:ascii="Cambria" w:hAnsi="Cambria"/>
          <w:b/>
          <w:sz w:val="24"/>
        </w:rPr>
        <w:t xml:space="preserve">rojek “Stori Pićon”-Legendkuća                                                        </w:t>
      </w:r>
      <w:r w:rsidR="00406B13">
        <w:rPr>
          <w:rFonts w:ascii="Cambria" w:hAnsi="Cambria"/>
          <w:b/>
          <w:sz w:val="24"/>
        </w:rPr>
        <w:tab/>
      </w:r>
      <w:r w:rsidR="00686B66">
        <w:rPr>
          <w:rFonts w:ascii="Cambria" w:hAnsi="Cambria"/>
          <w:b/>
          <w:bCs/>
          <w:sz w:val="24"/>
        </w:rPr>
        <w:t>46.903,08</w:t>
      </w:r>
      <w:r w:rsidRPr="005C32DB">
        <w:rPr>
          <w:rFonts w:ascii="Cambria" w:hAnsi="Cambria"/>
          <w:b/>
          <w:sz w:val="24"/>
        </w:rPr>
        <w:t xml:space="preserve">                  </w:t>
      </w:r>
    </w:p>
    <w:p w14:paraId="5908D558" w14:textId="488BC23A" w:rsidR="005C32DB" w:rsidRPr="005C32DB" w:rsidRDefault="005C32DB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K</w:t>
      </w:r>
      <w:r w:rsidRPr="005C32DB">
        <w:rPr>
          <w:rFonts w:ascii="Cambria" w:hAnsi="Cambria"/>
          <w:sz w:val="24"/>
        </w:rPr>
        <w:t>upljene dvije ruševne zgrade, planirana  adaptacija u “Legendkuću”, izrađen je glavni projekt, izdane su građevinske dozvole. Planirana je prijava na javne natječaje za sufinanciranje izgradnje.</w:t>
      </w:r>
    </w:p>
    <w:p w14:paraId="6BF2D80F" w14:textId="77777777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42ED851C" w14:textId="1AACBB44" w:rsidR="005C32DB" w:rsidRPr="005C32DB" w:rsidRDefault="00406B13" w:rsidP="00406B13">
      <w:pPr>
        <w:jc w:val="both"/>
        <w:rPr>
          <w:rFonts w:ascii="Cambria" w:hAnsi="Cambria"/>
          <w:bCs/>
          <w:sz w:val="24"/>
        </w:rPr>
      </w:pPr>
      <w:r>
        <w:rPr>
          <w:rFonts w:ascii="Cambria" w:hAnsi="Cambria"/>
          <w:b/>
          <w:sz w:val="24"/>
        </w:rPr>
        <w:t>K</w:t>
      </w:r>
      <w:r w:rsidR="005C32DB" w:rsidRPr="005C32DB">
        <w:rPr>
          <w:rFonts w:ascii="Cambria" w:hAnsi="Cambria"/>
          <w:b/>
          <w:sz w:val="24"/>
        </w:rPr>
        <w:t xml:space="preserve">analizacijaija u Pićnu                                                                        </w:t>
      </w:r>
      <w:r>
        <w:rPr>
          <w:rFonts w:ascii="Cambria" w:hAnsi="Cambria"/>
          <w:b/>
          <w:sz w:val="24"/>
        </w:rPr>
        <w:tab/>
        <w:t xml:space="preserve">           </w:t>
      </w:r>
      <w:r w:rsidR="005C32DB" w:rsidRPr="005C32DB">
        <w:rPr>
          <w:rFonts w:ascii="Cambria" w:hAnsi="Cambria"/>
          <w:b/>
          <w:sz w:val="24"/>
        </w:rPr>
        <w:t xml:space="preserve">   </w:t>
      </w:r>
      <w:r w:rsidR="00686B66">
        <w:rPr>
          <w:rFonts w:ascii="Cambria" w:hAnsi="Cambria"/>
          <w:b/>
          <w:bCs/>
          <w:sz w:val="24"/>
        </w:rPr>
        <w:t>349.377,78</w:t>
      </w:r>
    </w:p>
    <w:p w14:paraId="7BBB1E20" w14:textId="70D27BA6" w:rsidR="00406B13" w:rsidRPr="00406B13" w:rsidRDefault="005C32DB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N</w:t>
      </w:r>
      <w:r w:rsidRPr="005C32DB">
        <w:rPr>
          <w:rFonts w:ascii="Cambria" w:hAnsi="Cambria"/>
          <w:sz w:val="24"/>
        </w:rPr>
        <w:t>edostaje uporabna dozvola, nakon tog</w:t>
      </w:r>
      <w:r w:rsidR="00406B13">
        <w:rPr>
          <w:rFonts w:ascii="Cambria" w:hAnsi="Cambria"/>
          <w:sz w:val="24"/>
        </w:rPr>
        <w:t>a</w:t>
      </w:r>
      <w:r w:rsidRPr="005C32DB">
        <w:rPr>
          <w:rFonts w:ascii="Cambria" w:hAnsi="Cambria"/>
          <w:sz w:val="24"/>
        </w:rPr>
        <w:t xml:space="preserve"> slijedi predaja Vodovodu Labin</w:t>
      </w:r>
      <w:r w:rsidR="0050398B">
        <w:rPr>
          <w:rFonts w:ascii="Cambria" w:hAnsi="Cambria"/>
          <w:sz w:val="24"/>
        </w:rPr>
        <w:t>, odnosno Puli.</w:t>
      </w:r>
    </w:p>
    <w:p w14:paraId="61B546E2" w14:textId="77777777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46F8BE9E" w14:textId="062BB8F9" w:rsidR="005C32DB" w:rsidRPr="005C32DB" w:rsidRDefault="00406B13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P</w:t>
      </w:r>
      <w:r w:rsidR="005C32DB" w:rsidRPr="005C32DB">
        <w:rPr>
          <w:rFonts w:ascii="Cambria" w:hAnsi="Cambria"/>
          <w:b/>
          <w:sz w:val="24"/>
        </w:rPr>
        <w:t xml:space="preserve">roširenje groblja                                                                                                  </w:t>
      </w:r>
      <w:r w:rsidR="00686B66">
        <w:rPr>
          <w:rFonts w:ascii="Cambria" w:hAnsi="Cambria"/>
          <w:b/>
          <w:bCs/>
          <w:sz w:val="24"/>
        </w:rPr>
        <w:t>42.757,02</w:t>
      </w:r>
    </w:p>
    <w:p w14:paraId="79F2C2D4" w14:textId="77777777" w:rsidR="00406B13" w:rsidRDefault="005C32DB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I</w:t>
      </w:r>
      <w:r w:rsidRPr="005C32DB">
        <w:rPr>
          <w:rFonts w:ascii="Cambria" w:hAnsi="Cambria"/>
          <w:sz w:val="24"/>
        </w:rPr>
        <w:t>mamo idejni projekt i lokacijsku dozvolu u tijeku je rješavanje imovinsko pravnih  odnosa. Ministarstvo državne imovineje općini darovalo svoj suvlasnički dio</w:t>
      </w:r>
      <w:r w:rsidR="00406B13">
        <w:rPr>
          <w:rFonts w:ascii="Cambria" w:hAnsi="Cambria"/>
          <w:sz w:val="24"/>
        </w:rPr>
        <w:t>.</w:t>
      </w:r>
    </w:p>
    <w:p w14:paraId="35A5030D" w14:textId="77777777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36ECE36F" w14:textId="2CF68D3C" w:rsidR="005C32DB" w:rsidRPr="005C32DB" w:rsidRDefault="00406B13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>B</w:t>
      </w:r>
      <w:r w:rsidR="005C32DB" w:rsidRPr="005C32DB">
        <w:rPr>
          <w:rFonts w:ascii="Cambria" w:hAnsi="Cambria"/>
          <w:b/>
          <w:sz w:val="24"/>
        </w:rPr>
        <w:t xml:space="preserve">arunova palača                                                                                                  </w:t>
      </w:r>
      <w:r>
        <w:rPr>
          <w:rFonts w:ascii="Cambria" w:hAnsi="Cambria"/>
          <w:b/>
          <w:sz w:val="24"/>
        </w:rPr>
        <w:t xml:space="preserve">   </w:t>
      </w:r>
      <w:r w:rsidR="00686B66">
        <w:rPr>
          <w:rFonts w:ascii="Cambria" w:hAnsi="Cambria"/>
          <w:b/>
          <w:bCs/>
          <w:sz w:val="24"/>
        </w:rPr>
        <w:t>42.281,86</w:t>
      </w:r>
    </w:p>
    <w:p w14:paraId="2F68CB89" w14:textId="6EF9F714" w:rsidR="00406B13" w:rsidRDefault="00686B66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 2024. godini planira se prodaja iste.</w:t>
      </w:r>
    </w:p>
    <w:p w14:paraId="51968838" w14:textId="77777777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06517940" w14:textId="17E5C191" w:rsidR="005C32DB" w:rsidRPr="007B0D5D" w:rsidRDefault="00406B13" w:rsidP="00406B13">
      <w:pPr>
        <w:jc w:val="both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sz w:val="24"/>
        </w:rPr>
        <w:t>P</w:t>
      </w:r>
      <w:r w:rsidR="005C32DB" w:rsidRPr="005C32DB">
        <w:rPr>
          <w:rFonts w:ascii="Cambria" w:hAnsi="Cambria"/>
          <w:b/>
          <w:sz w:val="24"/>
        </w:rPr>
        <w:t>rogram raspo</w:t>
      </w:r>
      <w:r w:rsidR="005C32DB">
        <w:rPr>
          <w:rFonts w:ascii="Cambria" w:hAnsi="Cambria"/>
          <w:b/>
          <w:sz w:val="24"/>
        </w:rPr>
        <w:t xml:space="preserve">laganja </w:t>
      </w:r>
      <w:r w:rsidR="005C32DB" w:rsidRPr="005C32DB">
        <w:rPr>
          <w:rFonts w:ascii="Cambria" w:hAnsi="Cambria"/>
          <w:b/>
          <w:sz w:val="24"/>
        </w:rPr>
        <w:t>poljop</w:t>
      </w:r>
      <w:r w:rsidR="005C32DB">
        <w:rPr>
          <w:rFonts w:ascii="Cambria" w:hAnsi="Cambria"/>
          <w:b/>
          <w:sz w:val="24"/>
        </w:rPr>
        <w:t xml:space="preserve">rivrednim </w:t>
      </w:r>
      <w:r w:rsidR="005C32DB" w:rsidRPr="005C32DB">
        <w:rPr>
          <w:rFonts w:ascii="Cambria" w:hAnsi="Cambria"/>
          <w:b/>
          <w:sz w:val="24"/>
        </w:rPr>
        <w:t>zemlj</w:t>
      </w:r>
      <w:r w:rsidR="005C32DB">
        <w:rPr>
          <w:rFonts w:ascii="Cambria" w:hAnsi="Cambria"/>
          <w:b/>
          <w:sz w:val="24"/>
        </w:rPr>
        <w:t>ištem u</w:t>
      </w:r>
      <w:r w:rsidR="005C32DB" w:rsidRPr="005C32DB">
        <w:rPr>
          <w:rFonts w:ascii="Cambria" w:hAnsi="Cambria"/>
          <w:b/>
          <w:sz w:val="24"/>
        </w:rPr>
        <w:t xml:space="preserve"> vlasništvu države na pod</w:t>
      </w:r>
      <w:r w:rsidR="005C32DB">
        <w:rPr>
          <w:rFonts w:ascii="Cambria" w:hAnsi="Cambria"/>
          <w:b/>
          <w:sz w:val="24"/>
        </w:rPr>
        <w:t xml:space="preserve">ručju </w:t>
      </w:r>
      <w:r w:rsidR="005C32DB" w:rsidRPr="005C32DB">
        <w:rPr>
          <w:rFonts w:ascii="Cambria" w:hAnsi="Cambria"/>
          <w:b/>
          <w:sz w:val="24"/>
        </w:rPr>
        <w:t>opć</w:t>
      </w:r>
      <w:r w:rsidR="005C32DB">
        <w:rPr>
          <w:rFonts w:ascii="Cambria" w:hAnsi="Cambria"/>
          <w:b/>
          <w:sz w:val="24"/>
        </w:rPr>
        <w:t>ine</w:t>
      </w:r>
      <w:r w:rsidR="005C32DB" w:rsidRPr="005C32DB">
        <w:rPr>
          <w:rFonts w:ascii="Cambria" w:hAnsi="Cambria"/>
          <w:b/>
          <w:sz w:val="24"/>
        </w:rPr>
        <w:t xml:space="preserve">                         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 xml:space="preserve">     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 xml:space="preserve">      </w:t>
      </w:r>
      <w:r w:rsidR="007B0D5D">
        <w:rPr>
          <w:rFonts w:ascii="Cambria" w:hAnsi="Cambria"/>
          <w:b/>
          <w:bCs/>
          <w:sz w:val="24"/>
        </w:rPr>
        <w:t>5.640,72</w:t>
      </w:r>
      <w:r w:rsidR="005C32DB" w:rsidRPr="005C32DB">
        <w:rPr>
          <w:rFonts w:ascii="Cambria" w:hAnsi="Cambria"/>
          <w:b/>
          <w:sz w:val="24"/>
        </w:rPr>
        <w:t xml:space="preserve">                     </w:t>
      </w:r>
    </w:p>
    <w:p w14:paraId="7EA5324F" w14:textId="124EBA3C" w:rsidR="005C32DB" w:rsidRDefault="005C32DB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</w:t>
      </w:r>
      <w:r w:rsidRPr="005C32DB">
        <w:rPr>
          <w:rFonts w:ascii="Cambria" w:hAnsi="Cambria"/>
          <w:sz w:val="24"/>
        </w:rPr>
        <w:t xml:space="preserve"> tijeku su izmjene i dopune </w:t>
      </w:r>
      <w:r w:rsidR="0050398B">
        <w:rPr>
          <w:rFonts w:ascii="Cambria" w:hAnsi="Cambria"/>
          <w:sz w:val="24"/>
        </w:rPr>
        <w:t>program te je sklopljen n</w:t>
      </w:r>
      <w:r w:rsidR="00686B66">
        <w:rPr>
          <w:rFonts w:ascii="Cambria" w:hAnsi="Cambria"/>
          <w:sz w:val="24"/>
        </w:rPr>
        <w:t>ov</w:t>
      </w:r>
      <w:r w:rsidR="0050398B">
        <w:rPr>
          <w:rFonts w:ascii="Cambria" w:hAnsi="Cambria"/>
          <w:sz w:val="24"/>
        </w:rPr>
        <w:t xml:space="preserve">i ugovor. </w:t>
      </w:r>
    </w:p>
    <w:p w14:paraId="772B8D6B" w14:textId="77777777" w:rsidR="007B0D5D" w:rsidRPr="007B0D5D" w:rsidRDefault="007B0D5D" w:rsidP="00406B13">
      <w:pPr>
        <w:jc w:val="both"/>
        <w:rPr>
          <w:rFonts w:ascii="Cambria" w:hAnsi="Cambria"/>
          <w:b/>
          <w:bCs/>
          <w:sz w:val="24"/>
        </w:rPr>
      </w:pPr>
    </w:p>
    <w:p w14:paraId="3078D66D" w14:textId="0A1637AD" w:rsidR="007B0D5D" w:rsidRPr="007B0D5D" w:rsidRDefault="007B0D5D" w:rsidP="00406B13">
      <w:pPr>
        <w:jc w:val="both"/>
        <w:rPr>
          <w:rFonts w:ascii="Cambria" w:hAnsi="Cambria"/>
          <w:b/>
          <w:bCs/>
          <w:sz w:val="24"/>
        </w:rPr>
      </w:pPr>
      <w:r w:rsidRPr="007B0D5D">
        <w:rPr>
          <w:rFonts w:ascii="Cambria" w:hAnsi="Cambria"/>
          <w:b/>
          <w:bCs/>
          <w:sz w:val="24"/>
        </w:rPr>
        <w:t>Projektna dokumentacija-registar nekretnina</w:t>
      </w:r>
      <w:r>
        <w:rPr>
          <w:rFonts w:ascii="Cambria" w:hAnsi="Cambria"/>
          <w:b/>
          <w:bCs/>
          <w:sz w:val="24"/>
        </w:rPr>
        <w:t xml:space="preserve">                                            9.705,36</w:t>
      </w:r>
    </w:p>
    <w:p w14:paraId="6DCD5FD8" w14:textId="714B47B1" w:rsidR="0050398B" w:rsidRPr="005C32DB" w:rsidRDefault="0050398B" w:rsidP="00406B13">
      <w:pPr>
        <w:jc w:val="both"/>
        <w:rPr>
          <w:rFonts w:ascii="Cambria" w:hAnsi="Cambria"/>
          <w:sz w:val="24"/>
        </w:rPr>
      </w:pPr>
    </w:p>
    <w:p w14:paraId="4275AC4C" w14:textId="1AFB4BDB" w:rsidR="00406B13" w:rsidRDefault="00406B13" w:rsidP="00406B13">
      <w:pPr>
        <w:jc w:val="both"/>
        <w:rPr>
          <w:rFonts w:ascii="Cambria" w:hAnsi="Cambria"/>
          <w:b/>
          <w:sz w:val="24"/>
        </w:rPr>
      </w:pPr>
    </w:p>
    <w:p w14:paraId="3599CE3A" w14:textId="3953A73D" w:rsidR="0050398B" w:rsidRDefault="0050398B" w:rsidP="00406B13">
      <w:pPr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Projektna dokumentacija za odvodnju oko igrališta </w:t>
      </w:r>
      <w:r w:rsidR="006A0A1C" w:rsidRPr="007B0D5D">
        <w:rPr>
          <w:rFonts w:ascii="Cambria" w:hAnsi="Cambria"/>
          <w:b/>
          <w:sz w:val="24"/>
          <w:highlight w:val="yellow"/>
        </w:rPr>
        <w:t>Kukurini             73.125,00</w:t>
      </w:r>
    </w:p>
    <w:p w14:paraId="5943A2DB" w14:textId="15158728" w:rsidR="006A0A1C" w:rsidRPr="006A0A1C" w:rsidRDefault="006A0A1C" w:rsidP="00406B13">
      <w:pPr>
        <w:jc w:val="both"/>
        <w:rPr>
          <w:rFonts w:ascii="Cambria" w:hAnsi="Cambria"/>
          <w:bCs/>
          <w:sz w:val="24"/>
        </w:rPr>
      </w:pPr>
      <w:r w:rsidRPr="006A0A1C">
        <w:rPr>
          <w:rFonts w:ascii="Cambria" w:hAnsi="Cambria"/>
          <w:bCs/>
          <w:sz w:val="24"/>
        </w:rPr>
        <w:t xml:space="preserve">U 2022. Godini započet je projekt za odvodnju oko igrališta Kukurini, </w:t>
      </w:r>
    </w:p>
    <w:p w14:paraId="75EEBA4E" w14:textId="709D464F" w:rsidR="006A0A1C" w:rsidRDefault="006A0A1C" w:rsidP="00406B13">
      <w:pPr>
        <w:jc w:val="both"/>
        <w:rPr>
          <w:rFonts w:ascii="Cambria" w:hAnsi="Cambria"/>
          <w:bCs/>
          <w:sz w:val="24"/>
        </w:rPr>
      </w:pPr>
      <w:r w:rsidRPr="006A0A1C">
        <w:rPr>
          <w:rFonts w:ascii="Cambria" w:hAnsi="Cambria"/>
          <w:bCs/>
          <w:sz w:val="24"/>
        </w:rPr>
        <w:t>u tijeku je izrada projektne dokumentacije nakon čega slijede daljnji radovi</w:t>
      </w:r>
    </w:p>
    <w:p w14:paraId="5C9F2787" w14:textId="77777777" w:rsidR="006A0A1C" w:rsidRPr="006A0A1C" w:rsidRDefault="006A0A1C" w:rsidP="00406B13">
      <w:pPr>
        <w:jc w:val="both"/>
        <w:rPr>
          <w:rFonts w:ascii="Cambria" w:hAnsi="Cambria"/>
          <w:bCs/>
          <w:sz w:val="24"/>
        </w:rPr>
      </w:pPr>
    </w:p>
    <w:p w14:paraId="22880B65" w14:textId="3CE4CF07" w:rsidR="005C32DB" w:rsidRPr="005C32DB" w:rsidRDefault="006A0A1C" w:rsidP="00406B13">
      <w:pPr>
        <w:jc w:val="both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Izgradnja javnog sanitarnog čvora u Pićnu                                                    </w:t>
      </w:r>
      <w:r>
        <w:rPr>
          <w:rFonts w:ascii="Cambria" w:hAnsi="Cambria"/>
          <w:b/>
          <w:bCs/>
          <w:sz w:val="24"/>
        </w:rPr>
        <w:t xml:space="preserve"> </w:t>
      </w:r>
      <w:r w:rsidR="007B0D5D">
        <w:rPr>
          <w:rFonts w:ascii="Cambria" w:hAnsi="Cambria"/>
          <w:b/>
          <w:bCs/>
          <w:sz w:val="24"/>
        </w:rPr>
        <w:t>9.415,02</w:t>
      </w:r>
    </w:p>
    <w:p w14:paraId="67A46012" w14:textId="26121C62" w:rsidR="005C32DB" w:rsidRDefault="005C32DB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</w:t>
      </w:r>
      <w:r w:rsidRPr="005C32DB">
        <w:rPr>
          <w:rFonts w:ascii="Cambria" w:hAnsi="Cambria"/>
          <w:sz w:val="24"/>
        </w:rPr>
        <w:t xml:space="preserve"> toku ishodovanje posebnih uvjeta  i izrada  projektne dokumentacije</w:t>
      </w:r>
      <w:r w:rsidR="00406B13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</w:p>
    <w:p w14:paraId="297E3C0A" w14:textId="77777777" w:rsidR="007B0D5D" w:rsidRDefault="007B0D5D" w:rsidP="00406B13">
      <w:pPr>
        <w:jc w:val="both"/>
        <w:rPr>
          <w:rFonts w:ascii="Cambria" w:hAnsi="Cambria"/>
          <w:sz w:val="24"/>
        </w:rPr>
      </w:pPr>
    </w:p>
    <w:p w14:paraId="68BA48D8" w14:textId="7FE436A8" w:rsidR="006A0A1C" w:rsidRPr="007B0D5D" w:rsidRDefault="007B0D5D" w:rsidP="00406B13">
      <w:pPr>
        <w:jc w:val="both"/>
        <w:rPr>
          <w:rFonts w:ascii="Cambria" w:hAnsi="Cambria"/>
          <w:b/>
          <w:bCs/>
          <w:sz w:val="24"/>
        </w:rPr>
      </w:pPr>
      <w:r w:rsidRPr="007B0D5D">
        <w:rPr>
          <w:rFonts w:ascii="Cambria" w:hAnsi="Cambria"/>
          <w:b/>
          <w:bCs/>
          <w:sz w:val="24"/>
        </w:rPr>
        <w:t>Projektna dokumentacija- LEGEND KUĆA</w:t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  <w:t xml:space="preserve">      7.000,00</w:t>
      </w:r>
    </w:p>
    <w:p w14:paraId="2EC142E6" w14:textId="0CAD7B79" w:rsidR="006A0A1C" w:rsidRDefault="006A0A1C" w:rsidP="00406B13">
      <w:pPr>
        <w:jc w:val="both"/>
        <w:rPr>
          <w:rFonts w:ascii="Cambria" w:hAnsi="Cambria"/>
          <w:b/>
          <w:bCs/>
          <w:sz w:val="24"/>
        </w:rPr>
      </w:pPr>
      <w:r w:rsidRPr="006A0A1C">
        <w:rPr>
          <w:rFonts w:ascii="Cambria" w:hAnsi="Cambria"/>
          <w:b/>
          <w:bCs/>
          <w:sz w:val="24"/>
        </w:rPr>
        <w:lastRenderedPageBreak/>
        <w:t>Sanacija mosta Sopot</w:t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  <w:t xml:space="preserve">        </w:t>
      </w:r>
      <w:r w:rsidR="007B0D5D">
        <w:rPr>
          <w:rFonts w:ascii="Cambria" w:hAnsi="Cambria"/>
          <w:b/>
          <w:bCs/>
          <w:sz w:val="24"/>
        </w:rPr>
        <w:t>6.470,24</w:t>
      </w:r>
    </w:p>
    <w:p w14:paraId="42587545" w14:textId="18C1C0EF" w:rsidR="006A0A1C" w:rsidRDefault="006A0A1C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 tijeku je izrada projektne dokumentacije nakon koje slijede radovi na sanaciji.</w:t>
      </w:r>
    </w:p>
    <w:p w14:paraId="5C1354EF" w14:textId="6CAE3E6F" w:rsidR="006A0A1C" w:rsidRDefault="006A0A1C" w:rsidP="00406B13">
      <w:pPr>
        <w:jc w:val="both"/>
        <w:rPr>
          <w:rFonts w:ascii="Cambria" w:hAnsi="Cambria"/>
          <w:sz w:val="24"/>
        </w:rPr>
      </w:pPr>
    </w:p>
    <w:p w14:paraId="739E162B" w14:textId="7AC33916" w:rsidR="006A0A1C" w:rsidRDefault="00307EF6" w:rsidP="00406B13">
      <w:pPr>
        <w:jc w:val="both"/>
        <w:rPr>
          <w:rFonts w:ascii="Cambria" w:hAnsi="Cambria"/>
          <w:b/>
          <w:bCs/>
          <w:sz w:val="24"/>
        </w:rPr>
      </w:pPr>
      <w:r w:rsidRPr="00307EF6">
        <w:rPr>
          <w:rFonts w:ascii="Cambria" w:hAnsi="Cambria"/>
          <w:b/>
          <w:bCs/>
          <w:sz w:val="24"/>
        </w:rPr>
        <w:t xml:space="preserve">Projektna dokumentacija za izgradnju prometnice u PZ Pićan-jug                 </w:t>
      </w:r>
      <w:r w:rsidR="007B0D5D">
        <w:rPr>
          <w:rFonts w:ascii="Cambria" w:hAnsi="Cambria"/>
          <w:b/>
          <w:bCs/>
          <w:sz w:val="24"/>
        </w:rPr>
        <w:t>9.124,69</w:t>
      </w:r>
    </w:p>
    <w:p w14:paraId="6600D45B" w14:textId="77777777" w:rsidR="007B0D5D" w:rsidRDefault="007B0D5D" w:rsidP="00406B13">
      <w:pPr>
        <w:jc w:val="both"/>
        <w:rPr>
          <w:rFonts w:ascii="Cambria" w:hAnsi="Cambria"/>
          <w:b/>
          <w:bCs/>
          <w:sz w:val="24"/>
        </w:rPr>
      </w:pPr>
    </w:p>
    <w:p w14:paraId="441B49CD" w14:textId="45656F55" w:rsidR="007B0D5D" w:rsidRDefault="007B0D5D" w:rsidP="00406B13">
      <w:pPr>
        <w:jc w:val="both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sz w:val="24"/>
        </w:rPr>
        <w:t>Projektna dokumentacija-obnova školske zgrade u Tupljaku</w:t>
      </w:r>
      <w:r>
        <w:rPr>
          <w:rFonts w:ascii="Cambria" w:hAnsi="Cambria"/>
          <w:b/>
          <w:bCs/>
          <w:sz w:val="24"/>
        </w:rPr>
        <w:tab/>
      </w:r>
      <w:r>
        <w:rPr>
          <w:rFonts w:ascii="Cambria" w:hAnsi="Cambria"/>
          <w:b/>
          <w:bCs/>
          <w:sz w:val="24"/>
        </w:rPr>
        <w:tab/>
        <w:t xml:space="preserve">     4.875,00</w:t>
      </w:r>
    </w:p>
    <w:p w14:paraId="6FE78E2B" w14:textId="77777777" w:rsidR="007B0D5D" w:rsidRDefault="007B0D5D" w:rsidP="00406B13">
      <w:pPr>
        <w:jc w:val="both"/>
        <w:rPr>
          <w:rFonts w:ascii="Cambria" w:hAnsi="Cambria"/>
          <w:b/>
          <w:bCs/>
          <w:sz w:val="24"/>
        </w:rPr>
      </w:pPr>
    </w:p>
    <w:p w14:paraId="15D244F9" w14:textId="1DDEFEA4" w:rsidR="007B0D5D" w:rsidRPr="00307EF6" w:rsidRDefault="007B0D5D" w:rsidP="00406B13">
      <w:pPr>
        <w:jc w:val="both"/>
        <w:rPr>
          <w:rFonts w:ascii="Cambria" w:hAnsi="Cambria"/>
          <w:b/>
          <w:bCs/>
          <w:sz w:val="24"/>
        </w:rPr>
      </w:pPr>
      <w:r>
        <w:rPr>
          <w:rFonts w:ascii="Cambria" w:hAnsi="Cambria"/>
          <w:b/>
          <w:bCs/>
          <w:sz w:val="24"/>
        </w:rPr>
        <w:t>Projektna dokumentacija-reciklažno dvorište u poduzetničkoj zoni</w:t>
      </w:r>
      <w:r>
        <w:rPr>
          <w:rFonts w:ascii="Cambria" w:hAnsi="Cambria"/>
          <w:b/>
          <w:bCs/>
          <w:sz w:val="24"/>
        </w:rPr>
        <w:tab/>
        <w:t xml:space="preserve">     5.625,00</w:t>
      </w:r>
    </w:p>
    <w:p w14:paraId="0B4B650D" w14:textId="7E89D9BC" w:rsidR="00584D4D" w:rsidRDefault="00307EF6" w:rsidP="00406B13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 tjeku je izrada projektne dokumentacije.</w:t>
      </w:r>
    </w:p>
    <w:p w14:paraId="0972FA89" w14:textId="4B0D040C" w:rsidR="00307EF6" w:rsidRPr="00307EF6" w:rsidRDefault="00307EF6" w:rsidP="00406B13">
      <w:pPr>
        <w:jc w:val="both"/>
        <w:rPr>
          <w:rFonts w:ascii="Cambria" w:hAnsi="Cambria"/>
          <w:b/>
          <w:bCs/>
          <w:sz w:val="24"/>
        </w:rPr>
      </w:pPr>
      <w:r w:rsidRPr="00307EF6">
        <w:rPr>
          <w:rFonts w:ascii="Cambria" w:hAnsi="Cambria"/>
          <w:b/>
          <w:bCs/>
          <w:sz w:val="24"/>
        </w:rPr>
        <w:t xml:space="preserve">Projekt održavanja zaštite od plavljenja dijela naselja </w:t>
      </w:r>
      <w:r w:rsidR="007B0D5D">
        <w:rPr>
          <w:rFonts w:ascii="Cambria" w:hAnsi="Cambria"/>
          <w:b/>
          <w:bCs/>
          <w:sz w:val="24"/>
        </w:rPr>
        <w:t>Lukeži</w:t>
      </w:r>
      <w:r w:rsidRPr="00307EF6">
        <w:rPr>
          <w:rFonts w:ascii="Cambria" w:hAnsi="Cambria"/>
          <w:b/>
          <w:bCs/>
          <w:sz w:val="24"/>
        </w:rPr>
        <w:t xml:space="preserve">                       </w:t>
      </w:r>
      <w:r w:rsidR="007B0D5D">
        <w:rPr>
          <w:rFonts w:ascii="Cambria" w:hAnsi="Cambria"/>
          <w:b/>
          <w:bCs/>
          <w:sz w:val="24"/>
        </w:rPr>
        <w:t xml:space="preserve">   4.500,00</w:t>
      </w:r>
    </w:p>
    <w:p w14:paraId="080E22E8" w14:textId="77777777" w:rsidR="00584D4D" w:rsidRDefault="00584D4D" w:rsidP="00406B13">
      <w:pPr>
        <w:jc w:val="both"/>
        <w:rPr>
          <w:rFonts w:ascii="Cambria" w:hAnsi="Cambria"/>
          <w:sz w:val="24"/>
        </w:rPr>
      </w:pPr>
    </w:p>
    <w:p w14:paraId="03982886" w14:textId="172F3765" w:rsidR="00406B13" w:rsidRDefault="00307EF6" w:rsidP="00406B13">
      <w:pPr>
        <w:pStyle w:val="Odlomakpopisa"/>
        <w:numPr>
          <w:ilvl w:val="0"/>
          <w:numId w:val="2"/>
        </w:num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Šifra 1</w:t>
      </w:r>
      <w:r w:rsidR="00584D4D">
        <w:rPr>
          <w:rFonts w:ascii="Cambria" w:hAnsi="Cambria"/>
          <w:sz w:val="24"/>
        </w:rPr>
        <w:t xml:space="preserve"> Financijska imovina na dan 31.12.202</w:t>
      </w:r>
      <w:r w:rsidR="005949DC">
        <w:rPr>
          <w:rFonts w:ascii="Cambria" w:hAnsi="Cambria"/>
          <w:sz w:val="24"/>
        </w:rPr>
        <w:t>3</w:t>
      </w:r>
      <w:r w:rsidR="00584D4D">
        <w:rPr>
          <w:rFonts w:ascii="Cambria" w:hAnsi="Cambria"/>
          <w:sz w:val="24"/>
        </w:rPr>
        <w:t xml:space="preserve">. iznosi </w:t>
      </w:r>
      <w:r w:rsidR="005949DC">
        <w:rPr>
          <w:rFonts w:ascii="Cambria" w:hAnsi="Cambria"/>
          <w:sz w:val="24"/>
        </w:rPr>
        <w:t>420.230,78 eura</w:t>
      </w:r>
      <w:r w:rsidR="00584D4D">
        <w:rPr>
          <w:rFonts w:ascii="Cambria" w:hAnsi="Cambria"/>
          <w:sz w:val="24"/>
        </w:rPr>
        <w:t>.</w:t>
      </w:r>
    </w:p>
    <w:p w14:paraId="230D7C61" w14:textId="33F11E8A" w:rsidR="00584D4D" w:rsidRDefault="00584D4D" w:rsidP="00584D4D">
      <w:pPr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U slijedećoj tablici iskazana je struktura financijske imovine.</w:t>
      </w:r>
    </w:p>
    <w:p w14:paraId="442D69C7" w14:textId="02CB5296" w:rsidR="00584D4D" w:rsidRDefault="00584D4D" w:rsidP="00584D4D">
      <w:pPr>
        <w:jc w:val="both"/>
        <w:rPr>
          <w:rFonts w:ascii="Cambria" w:hAnsi="Cambria"/>
          <w:sz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2693"/>
        <w:gridCol w:w="709"/>
        <w:gridCol w:w="1701"/>
        <w:gridCol w:w="1559"/>
        <w:gridCol w:w="930"/>
      </w:tblGrid>
      <w:tr w:rsidR="00584D4D" w:rsidRPr="00584D4D" w14:paraId="32FC45F3" w14:textId="77777777" w:rsidTr="00307EF6">
        <w:trPr>
          <w:trHeight w:val="369"/>
        </w:trPr>
        <w:tc>
          <w:tcPr>
            <w:tcW w:w="1045" w:type="dxa"/>
            <w:shd w:val="clear" w:color="auto" w:fill="auto"/>
          </w:tcPr>
          <w:p w14:paraId="29F760BA" w14:textId="77777777" w:rsidR="00584D4D" w:rsidRPr="00584D4D" w:rsidRDefault="00584D4D" w:rsidP="00584D4D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Skupina</w:t>
            </w:r>
          </w:p>
        </w:tc>
        <w:tc>
          <w:tcPr>
            <w:tcW w:w="2693" w:type="dxa"/>
            <w:shd w:val="clear" w:color="auto" w:fill="auto"/>
          </w:tcPr>
          <w:p w14:paraId="12469405" w14:textId="77777777" w:rsidR="00584D4D" w:rsidRPr="00584D4D" w:rsidRDefault="00584D4D" w:rsidP="00584D4D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Opis</w:t>
            </w:r>
          </w:p>
        </w:tc>
        <w:tc>
          <w:tcPr>
            <w:tcW w:w="709" w:type="dxa"/>
            <w:shd w:val="clear" w:color="auto" w:fill="auto"/>
          </w:tcPr>
          <w:p w14:paraId="38A92C21" w14:textId="36B768F8" w:rsidR="00584D4D" w:rsidRPr="00584D4D" w:rsidRDefault="00307EF6" w:rsidP="00584D4D">
            <w:pPr>
              <w:jc w:val="center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Šifra</w:t>
            </w:r>
          </w:p>
        </w:tc>
        <w:tc>
          <w:tcPr>
            <w:tcW w:w="1701" w:type="dxa"/>
            <w:shd w:val="clear" w:color="auto" w:fill="auto"/>
          </w:tcPr>
          <w:p w14:paraId="4D0EBD30" w14:textId="5DD00A6B" w:rsidR="00584D4D" w:rsidRPr="00584D4D" w:rsidRDefault="00584D4D" w:rsidP="00584D4D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Stanje na dan 1.1.202</w:t>
            </w:r>
            <w:r w:rsidR="00307EF6">
              <w:rPr>
                <w:rFonts w:ascii="Cambria" w:hAnsi="Cambria"/>
                <w:bCs/>
                <w:sz w:val="24"/>
              </w:rPr>
              <w:t>2</w:t>
            </w:r>
            <w:r w:rsidRPr="00584D4D">
              <w:rPr>
                <w:rFonts w:ascii="Cambria" w:hAnsi="Cambria"/>
                <w:bCs/>
                <w:sz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14:paraId="497CB40D" w14:textId="287D3550" w:rsidR="00584D4D" w:rsidRPr="00584D4D" w:rsidRDefault="00584D4D" w:rsidP="00584D4D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Stanje na dan 31.12.2</w:t>
            </w:r>
            <w:r w:rsidR="00307EF6">
              <w:rPr>
                <w:rFonts w:ascii="Cambria" w:hAnsi="Cambria"/>
                <w:bCs/>
                <w:sz w:val="24"/>
              </w:rPr>
              <w:t>2</w:t>
            </w:r>
          </w:p>
        </w:tc>
        <w:tc>
          <w:tcPr>
            <w:tcW w:w="907" w:type="dxa"/>
            <w:shd w:val="clear" w:color="auto" w:fill="auto"/>
          </w:tcPr>
          <w:p w14:paraId="501439DA" w14:textId="77777777" w:rsidR="00584D4D" w:rsidRPr="00584D4D" w:rsidRDefault="00584D4D" w:rsidP="00584D4D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Indeks</w:t>
            </w:r>
          </w:p>
        </w:tc>
      </w:tr>
      <w:tr w:rsidR="00584D4D" w:rsidRPr="00584D4D" w14:paraId="72C8FDDC" w14:textId="77777777" w:rsidTr="00307EF6">
        <w:tc>
          <w:tcPr>
            <w:tcW w:w="1045" w:type="dxa"/>
            <w:shd w:val="clear" w:color="auto" w:fill="auto"/>
          </w:tcPr>
          <w:p w14:paraId="13144862" w14:textId="77777777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14:paraId="0C29878F" w14:textId="169F1E1D" w:rsidR="00584D4D" w:rsidRPr="00584D4D" w:rsidRDefault="00584D4D" w:rsidP="00584D4D">
            <w:pPr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 xml:space="preserve">Novac u banci </w:t>
            </w:r>
            <w:r>
              <w:rPr>
                <w:rFonts w:ascii="Cambria" w:hAnsi="Cambria"/>
                <w:bCs/>
                <w:sz w:val="24"/>
              </w:rPr>
              <w:t xml:space="preserve">i </w:t>
            </w:r>
            <w:r w:rsidRPr="00584D4D">
              <w:rPr>
                <w:rFonts w:ascii="Cambria" w:hAnsi="Cambria"/>
                <w:bCs/>
                <w:sz w:val="24"/>
              </w:rPr>
              <w:t>blagajni</w:t>
            </w:r>
          </w:p>
        </w:tc>
        <w:tc>
          <w:tcPr>
            <w:tcW w:w="709" w:type="dxa"/>
            <w:shd w:val="clear" w:color="auto" w:fill="auto"/>
          </w:tcPr>
          <w:p w14:paraId="30423604" w14:textId="36567905" w:rsidR="00584D4D" w:rsidRPr="00584D4D" w:rsidRDefault="00307EF6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11</w:t>
            </w:r>
          </w:p>
        </w:tc>
        <w:tc>
          <w:tcPr>
            <w:tcW w:w="1701" w:type="dxa"/>
            <w:shd w:val="clear" w:color="auto" w:fill="auto"/>
          </w:tcPr>
          <w:p w14:paraId="771F12B6" w14:textId="7C3B8E05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124.799,81</w:t>
            </w:r>
          </w:p>
        </w:tc>
        <w:tc>
          <w:tcPr>
            <w:tcW w:w="1559" w:type="dxa"/>
            <w:shd w:val="clear" w:color="auto" w:fill="auto"/>
          </w:tcPr>
          <w:p w14:paraId="7E1DD975" w14:textId="144FAB5C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333.698,36</w:t>
            </w:r>
          </w:p>
        </w:tc>
        <w:tc>
          <w:tcPr>
            <w:tcW w:w="907" w:type="dxa"/>
            <w:shd w:val="clear" w:color="auto" w:fill="auto"/>
          </w:tcPr>
          <w:p w14:paraId="5A2C5BC2" w14:textId="798BEF35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267,4</w:t>
            </w:r>
          </w:p>
        </w:tc>
      </w:tr>
      <w:tr w:rsidR="00584D4D" w:rsidRPr="00584D4D" w14:paraId="51D62B53" w14:textId="77777777" w:rsidTr="00307EF6">
        <w:tc>
          <w:tcPr>
            <w:tcW w:w="1045" w:type="dxa"/>
            <w:shd w:val="clear" w:color="auto" w:fill="auto"/>
          </w:tcPr>
          <w:p w14:paraId="23BFDFB4" w14:textId="77777777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14:paraId="12F5BCC2" w14:textId="312ED641" w:rsidR="00584D4D" w:rsidRPr="00584D4D" w:rsidRDefault="00584D4D" w:rsidP="00584D4D">
            <w:pPr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Ostala potraž</w:t>
            </w:r>
            <w:r>
              <w:rPr>
                <w:rFonts w:ascii="Cambria" w:hAnsi="Cambria"/>
                <w:bCs/>
                <w:sz w:val="24"/>
              </w:rPr>
              <w:t>ivanja</w:t>
            </w:r>
          </w:p>
        </w:tc>
        <w:tc>
          <w:tcPr>
            <w:tcW w:w="709" w:type="dxa"/>
            <w:shd w:val="clear" w:color="auto" w:fill="auto"/>
          </w:tcPr>
          <w:p w14:paraId="78571313" w14:textId="7C5CC93F" w:rsidR="00584D4D" w:rsidRPr="00584D4D" w:rsidRDefault="005B5477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14:paraId="3F83AD5F" w14:textId="6BA01416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1.632,58</w:t>
            </w:r>
          </w:p>
        </w:tc>
        <w:tc>
          <w:tcPr>
            <w:tcW w:w="1559" w:type="dxa"/>
            <w:shd w:val="clear" w:color="auto" w:fill="auto"/>
          </w:tcPr>
          <w:p w14:paraId="399EFDE3" w14:textId="4C90554D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0,00</w:t>
            </w:r>
          </w:p>
        </w:tc>
        <w:tc>
          <w:tcPr>
            <w:tcW w:w="907" w:type="dxa"/>
            <w:shd w:val="clear" w:color="auto" w:fill="auto"/>
          </w:tcPr>
          <w:p w14:paraId="237EC848" w14:textId="42968B6B" w:rsidR="00584D4D" w:rsidRPr="00584D4D" w:rsidRDefault="00584D4D" w:rsidP="00584D4D">
            <w:pPr>
              <w:jc w:val="right"/>
              <w:rPr>
                <w:rFonts w:ascii="Cambria" w:hAnsi="Cambria"/>
                <w:bCs/>
                <w:sz w:val="24"/>
              </w:rPr>
            </w:pPr>
          </w:p>
        </w:tc>
      </w:tr>
      <w:tr w:rsidR="00584D4D" w:rsidRPr="00584D4D" w14:paraId="31C597DA" w14:textId="77777777" w:rsidTr="00307EF6">
        <w:tc>
          <w:tcPr>
            <w:tcW w:w="1045" w:type="dxa"/>
            <w:shd w:val="clear" w:color="auto" w:fill="auto"/>
          </w:tcPr>
          <w:p w14:paraId="2048FFB2" w14:textId="77777777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15</w:t>
            </w:r>
          </w:p>
        </w:tc>
        <w:tc>
          <w:tcPr>
            <w:tcW w:w="2693" w:type="dxa"/>
            <w:shd w:val="clear" w:color="auto" w:fill="auto"/>
          </w:tcPr>
          <w:p w14:paraId="2B8622C3" w14:textId="2410866E" w:rsidR="00584D4D" w:rsidRPr="00584D4D" w:rsidRDefault="00584D4D" w:rsidP="00584D4D">
            <w:pPr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Dionice</w:t>
            </w:r>
            <w:r>
              <w:rPr>
                <w:rFonts w:ascii="Cambria" w:hAnsi="Cambria"/>
                <w:bCs/>
                <w:sz w:val="24"/>
              </w:rPr>
              <w:t xml:space="preserve"> i </w:t>
            </w:r>
            <w:r w:rsidRPr="00584D4D">
              <w:rPr>
                <w:rFonts w:ascii="Cambria" w:hAnsi="Cambria"/>
                <w:bCs/>
                <w:sz w:val="24"/>
              </w:rPr>
              <w:t>udjeli u glav</w:t>
            </w:r>
            <w:r>
              <w:rPr>
                <w:rFonts w:ascii="Cambria" w:hAnsi="Cambria"/>
                <w:bCs/>
                <w:sz w:val="24"/>
              </w:rPr>
              <w:t>nici</w:t>
            </w:r>
          </w:p>
        </w:tc>
        <w:tc>
          <w:tcPr>
            <w:tcW w:w="709" w:type="dxa"/>
            <w:shd w:val="clear" w:color="auto" w:fill="auto"/>
          </w:tcPr>
          <w:p w14:paraId="53F0572C" w14:textId="77369FC6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</w:t>
            </w:r>
            <w:r w:rsidR="005B5477">
              <w:rPr>
                <w:rFonts w:ascii="Cambria" w:hAnsi="Cambria"/>
                <w:bCs/>
                <w:sz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464D2600" w14:textId="2EBE4E36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47.508,90</w:t>
            </w:r>
          </w:p>
        </w:tc>
        <w:tc>
          <w:tcPr>
            <w:tcW w:w="1559" w:type="dxa"/>
            <w:shd w:val="clear" w:color="auto" w:fill="auto"/>
          </w:tcPr>
          <w:p w14:paraId="18B7A0E0" w14:textId="70CDFF42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47.508,90</w:t>
            </w:r>
          </w:p>
        </w:tc>
        <w:tc>
          <w:tcPr>
            <w:tcW w:w="907" w:type="dxa"/>
            <w:shd w:val="clear" w:color="auto" w:fill="auto"/>
          </w:tcPr>
          <w:p w14:paraId="57A360CE" w14:textId="77A5C033" w:rsidR="00584D4D" w:rsidRPr="00584D4D" w:rsidRDefault="005B5477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100,00</w:t>
            </w:r>
          </w:p>
        </w:tc>
      </w:tr>
      <w:tr w:rsidR="00584D4D" w:rsidRPr="00584D4D" w14:paraId="3B16A872" w14:textId="77777777" w:rsidTr="00307EF6">
        <w:tc>
          <w:tcPr>
            <w:tcW w:w="1045" w:type="dxa"/>
            <w:shd w:val="clear" w:color="auto" w:fill="auto"/>
          </w:tcPr>
          <w:p w14:paraId="045F57F2" w14:textId="77777777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14:paraId="58BD98E8" w14:textId="6C03602C" w:rsidR="00584D4D" w:rsidRPr="00584D4D" w:rsidRDefault="00584D4D" w:rsidP="00584D4D">
            <w:pPr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Potraž</w:t>
            </w:r>
            <w:r>
              <w:rPr>
                <w:rFonts w:ascii="Cambria" w:hAnsi="Cambria"/>
                <w:bCs/>
                <w:sz w:val="24"/>
              </w:rPr>
              <w:t xml:space="preserve">ivanja </w:t>
            </w:r>
            <w:r w:rsidRPr="00584D4D">
              <w:rPr>
                <w:rFonts w:ascii="Cambria" w:hAnsi="Cambria"/>
                <w:bCs/>
                <w:sz w:val="24"/>
              </w:rPr>
              <w:t>za prih</w:t>
            </w:r>
            <w:r>
              <w:rPr>
                <w:rFonts w:ascii="Cambria" w:hAnsi="Cambria"/>
                <w:bCs/>
                <w:sz w:val="24"/>
              </w:rPr>
              <w:t xml:space="preserve">ode </w:t>
            </w:r>
            <w:r w:rsidRPr="00584D4D">
              <w:rPr>
                <w:rFonts w:ascii="Cambria" w:hAnsi="Cambria"/>
                <w:bCs/>
                <w:sz w:val="24"/>
              </w:rPr>
              <w:t>poslov</w:t>
            </w:r>
            <w:r>
              <w:rPr>
                <w:rFonts w:ascii="Cambria" w:hAnsi="Cambria"/>
                <w:bCs/>
                <w:sz w:val="24"/>
              </w:rPr>
              <w:t>anja</w:t>
            </w:r>
          </w:p>
        </w:tc>
        <w:tc>
          <w:tcPr>
            <w:tcW w:w="709" w:type="dxa"/>
            <w:shd w:val="clear" w:color="auto" w:fill="auto"/>
          </w:tcPr>
          <w:p w14:paraId="7C9FECBF" w14:textId="38C5A33F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</w:t>
            </w:r>
            <w:r w:rsidR="005B5477">
              <w:rPr>
                <w:rFonts w:ascii="Cambria" w:hAnsi="Cambria"/>
                <w:bCs/>
                <w:sz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14:paraId="1E4A4DE1" w14:textId="55AEB69C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31.620,46</w:t>
            </w:r>
          </w:p>
        </w:tc>
        <w:tc>
          <w:tcPr>
            <w:tcW w:w="1559" w:type="dxa"/>
            <w:shd w:val="clear" w:color="auto" w:fill="auto"/>
          </w:tcPr>
          <w:p w14:paraId="239A7932" w14:textId="69964B7B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26.736,24</w:t>
            </w:r>
          </w:p>
        </w:tc>
        <w:tc>
          <w:tcPr>
            <w:tcW w:w="907" w:type="dxa"/>
            <w:shd w:val="clear" w:color="auto" w:fill="auto"/>
          </w:tcPr>
          <w:p w14:paraId="78283F70" w14:textId="4D6B6683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84,6</w:t>
            </w:r>
          </w:p>
        </w:tc>
      </w:tr>
      <w:tr w:rsidR="00584D4D" w:rsidRPr="00584D4D" w14:paraId="261B50CD" w14:textId="77777777" w:rsidTr="00307EF6">
        <w:tc>
          <w:tcPr>
            <w:tcW w:w="1045" w:type="dxa"/>
            <w:shd w:val="clear" w:color="auto" w:fill="auto"/>
          </w:tcPr>
          <w:p w14:paraId="6F48E185" w14:textId="77777777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17</w:t>
            </w:r>
          </w:p>
        </w:tc>
        <w:tc>
          <w:tcPr>
            <w:tcW w:w="2693" w:type="dxa"/>
            <w:shd w:val="clear" w:color="auto" w:fill="auto"/>
          </w:tcPr>
          <w:p w14:paraId="5A00AFCA" w14:textId="6E5B6AD6" w:rsidR="00584D4D" w:rsidRPr="00584D4D" w:rsidRDefault="00584D4D" w:rsidP="00584D4D">
            <w:pPr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Potraž</w:t>
            </w:r>
            <w:r>
              <w:rPr>
                <w:rFonts w:ascii="Cambria" w:hAnsi="Cambria"/>
                <w:bCs/>
                <w:sz w:val="24"/>
              </w:rPr>
              <w:t xml:space="preserve">ivanja </w:t>
            </w:r>
            <w:r w:rsidRPr="00584D4D">
              <w:rPr>
                <w:rFonts w:ascii="Cambria" w:hAnsi="Cambria"/>
                <w:bCs/>
                <w:sz w:val="24"/>
              </w:rPr>
              <w:t>od prodaje nefina</w:t>
            </w:r>
            <w:r>
              <w:rPr>
                <w:rFonts w:ascii="Cambria" w:hAnsi="Cambria"/>
                <w:bCs/>
                <w:sz w:val="24"/>
              </w:rPr>
              <w:t xml:space="preserve">ncijske </w:t>
            </w:r>
            <w:r w:rsidRPr="00584D4D">
              <w:rPr>
                <w:rFonts w:ascii="Cambria" w:hAnsi="Cambria"/>
                <w:bCs/>
                <w:sz w:val="24"/>
              </w:rPr>
              <w:t>imov</w:t>
            </w:r>
            <w:r>
              <w:rPr>
                <w:rFonts w:ascii="Cambria" w:hAnsi="Cambria"/>
                <w:bCs/>
                <w:sz w:val="24"/>
              </w:rPr>
              <w:t>ine</w:t>
            </w:r>
          </w:p>
        </w:tc>
        <w:tc>
          <w:tcPr>
            <w:tcW w:w="709" w:type="dxa"/>
            <w:shd w:val="clear" w:color="auto" w:fill="auto"/>
          </w:tcPr>
          <w:p w14:paraId="6764B79D" w14:textId="7DD3B2F0" w:rsidR="00584D4D" w:rsidRPr="00584D4D" w:rsidRDefault="00584D4D" w:rsidP="00584D4D">
            <w:pPr>
              <w:jc w:val="both"/>
              <w:rPr>
                <w:rFonts w:ascii="Cambria" w:hAnsi="Cambria"/>
                <w:bCs/>
                <w:sz w:val="24"/>
              </w:rPr>
            </w:pPr>
            <w:r w:rsidRPr="00584D4D">
              <w:rPr>
                <w:rFonts w:ascii="Cambria" w:hAnsi="Cambria"/>
                <w:bCs/>
                <w:sz w:val="24"/>
              </w:rPr>
              <w:t>1</w:t>
            </w:r>
            <w:r w:rsidR="005B5477">
              <w:rPr>
                <w:rFonts w:ascii="Cambria" w:hAnsi="Cambria"/>
                <w:bCs/>
                <w:sz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14:paraId="1DE4FD12" w14:textId="23E31459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15.110,25</w:t>
            </w:r>
          </w:p>
        </w:tc>
        <w:tc>
          <w:tcPr>
            <w:tcW w:w="1559" w:type="dxa"/>
            <w:shd w:val="clear" w:color="auto" w:fill="auto"/>
          </w:tcPr>
          <w:p w14:paraId="74CD58C1" w14:textId="648DD3FA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12.287,28</w:t>
            </w:r>
          </w:p>
        </w:tc>
        <w:tc>
          <w:tcPr>
            <w:tcW w:w="907" w:type="dxa"/>
            <w:shd w:val="clear" w:color="auto" w:fill="auto"/>
          </w:tcPr>
          <w:p w14:paraId="04D2CD51" w14:textId="7968DE10" w:rsidR="00584D4D" w:rsidRPr="00584D4D" w:rsidRDefault="005949DC" w:rsidP="00584D4D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81,3</w:t>
            </w:r>
          </w:p>
        </w:tc>
      </w:tr>
    </w:tbl>
    <w:p w14:paraId="4D2BF233" w14:textId="77777777" w:rsidR="00584D4D" w:rsidRPr="00584D4D" w:rsidRDefault="00584D4D" w:rsidP="00584D4D">
      <w:pPr>
        <w:jc w:val="both"/>
        <w:rPr>
          <w:rFonts w:ascii="Cambria" w:hAnsi="Cambria"/>
          <w:sz w:val="24"/>
        </w:rPr>
      </w:pPr>
    </w:p>
    <w:p w14:paraId="0548998E" w14:textId="43178FAB" w:rsidR="009821D3" w:rsidRDefault="009D2D8C" w:rsidP="00FF0F21">
      <w:pPr>
        <w:ind w:firstLine="708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Stanje novčanih sredstava na dan 31.12.2021. iznosi </w:t>
      </w:r>
      <w:r w:rsidR="005949DC">
        <w:rPr>
          <w:rFonts w:ascii="Cambria" w:hAnsi="Cambria"/>
          <w:sz w:val="24"/>
        </w:rPr>
        <w:t>333.698,36 eura</w:t>
      </w:r>
      <w:r>
        <w:rPr>
          <w:rFonts w:ascii="Cambria" w:hAnsi="Cambria"/>
          <w:sz w:val="24"/>
        </w:rPr>
        <w:t>.</w:t>
      </w:r>
    </w:p>
    <w:p w14:paraId="223B3D0F" w14:textId="7B5E46FD" w:rsidR="00CF3DA9" w:rsidRDefault="009D2D8C" w:rsidP="00FF0F21">
      <w:pPr>
        <w:ind w:firstLine="708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Općina </w:t>
      </w:r>
      <w:r w:rsidR="005949DC">
        <w:rPr>
          <w:rFonts w:ascii="Cambria" w:hAnsi="Cambria"/>
          <w:sz w:val="24"/>
        </w:rPr>
        <w:t xml:space="preserve">nema </w:t>
      </w:r>
      <w:r>
        <w:rPr>
          <w:rFonts w:ascii="Cambria" w:hAnsi="Cambria"/>
          <w:sz w:val="24"/>
        </w:rPr>
        <w:t>evidentiran</w:t>
      </w:r>
      <w:r w:rsidR="005949DC">
        <w:rPr>
          <w:rFonts w:ascii="Cambria" w:hAnsi="Cambria"/>
          <w:sz w:val="24"/>
        </w:rPr>
        <w:t>ih</w:t>
      </w:r>
      <w:r>
        <w:rPr>
          <w:rFonts w:ascii="Cambria" w:hAnsi="Cambria"/>
          <w:sz w:val="24"/>
        </w:rPr>
        <w:t xml:space="preserve"> ostal</w:t>
      </w:r>
      <w:r w:rsidR="005949DC">
        <w:rPr>
          <w:rFonts w:ascii="Cambria" w:hAnsi="Cambria"/>
          <w:sz w:val="24"/>
        </w:rPr>
        <w:t>i</w:t>
      </w:r>
      <w:r>
        <w:rPr>
          <w:rFonts w:ascii="Cambria" w:hAnsi="Cambria"/>
          <w:sz w:val="24"/>
        </w:rPr>
        <w:t xml:space="preserve"> potraživanja</w:t>
      </w:r>
      <w:r w:rsidR="005949DC">
        <w:rPr>
          <w:rFonts w:ascii="Cambria" w:hAnsi="Cambria"/>
          <w:sz w:val="24"/>
        </w:rPr>
        <w:t>.</w:t>
      </w:r>
    </w:p>
    <w:p w14:paraId="2DBF64B4" w14:textId="467D1248" w:rsidR="009821D3" w:rsidRDefault="009821D3" w:rsidP="00FF0F21">
      <w:pPr>
        <w:ind w:firstLine="708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Evidentirane dionice </w:t>
      </w:r>
      <w:r w:rsidR="005B5477">
        <w:rPr>
          <w:rFonts w:ascii="Cambria" w:hAnsi="Cambria"/>
          <w:sz w:val="24"/>
        </w:rPr>
        <w:t>i</w:t>
      </w:r>
      <w:r>
        <w:rPr>
          <w:rFonts w:ascii="Cambria" w:hAnsi="Cambria"/>
          <w:sz w:val="24"/>
        </w:rPr>
        <w:t xml:space="preserve"> udjeli u glavnici odnose se na udjele Općine u trovačkim društvima Vodovod Labin, 1. Maj i IVS.</w:t>
      </w:r>
    </w:p>
    <w:p w14:paraId="7EBD13D4" w14:textId="00E58185" w:rsidR="009821D3" w:rsidRDefault="009821D3" w:rsidP="00FF0F21">
      <w:pPr>
        <w:ind w:firstLine="708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Potraživanja za prihode poslovanja iznose </w:t>
      </w:r>
      <w:r w:rsidR="005949DC">
        <w:rPr>
          <w:rFonts w:ascii="Cambria" w:hAnsi="Cambria"/>
          <w:sz w:val="24"/>
        </w:rPr>
        <w:t>26.736,24 eura</w:t>
      </w:r>
      <w:r>
        <w:rPr>
          <w:rFonts w:ascii="Cambria" w:hAnsi="Cambria"/>
          <w:sz w:val="24"/>
        </w:rPr>
        <w:t>. Najveće potraživanje odnosi se na poreze i to uglavnom na porez na promet nekretnina (</w:t>
      </w:r>
      <w:r w:rsidR="005949DC">
        <w:rPr>
          <w:rFonts w:ascii="Cambria" w:hAnsi="Cambria"/>
          <w:sz w:val="24"/>
        </w:rPr>
        <w:t>20.997,51</w:t>
      </w:r>
      <w:r>
        <w:rPr>
          <w:rFonts w:ascii="Cambria" w:hAnsi="Cambria"/>
          <w:sz w:val="24"/>
        </w:rPr>
        <w:t>). Analitiku i naplatu vo</w:t>
      </w:r>
      <w:r w:rsidR="005B5477">
        <w:rPr>
          <w:rFonts w:ascii="Cambria" w:hAnsi="Cambria"/>
          <w:sz w:val="24"/>
        </w:rPr>
        <w:t>di</w:t>
      </w:r>
      <w:r>
        <w:rPr>
          <w:rFonts w:ascii="Cambria" w:hAnsi="Cambria"/>
          <w:sz w:val="24"/>
        </w:rPr>
        <w:t xml:space="preserve"> porezna uprava.</w:t>
      </w:r>
      <w:r w:rsidR="008B1A43">
        <w:rPr>
          <w:rFonts w:ascii="Cambria" w:hAnsi="Cambria"/>
          <w:sz w:val="24"/>
        </w:rPr>
        <w:t xml:space="preserve"> Potraživanja za prihode od imovine iznose</w:t>
      </w:r>
      <w:r w:rsidR="005949DC">
        <w:rPr>
          <w:rFonts w:ascii="Cambria" w:hAnsi="Cambria"/>
          <w:sz w:val="24"/>
        </w:rPr>
        <w:t xml:space="preserve"> 8.570,71 eura</w:t>
      </w:r>
      <w:r w:rsidR="008B1A43">
        <w:rPr>
          <w:rFonts w:ascii="Cambria" w:hAnsi="Cambria"/>
          <w:sz w:val="24"/>
        </w:rPr>
        <w:t xml:space="preserve"> i u pravilu su sva potraživanja nedospjela i redovno se naplaćuju</w:t>
      </w:r>
      <w:r w:rsidR="005B5477">
        <w:rPr>
          <w:rFonts w:ascii="Cambria" w:hAnsi="Cambria"/>
          <w:sz w:val="24"/>
        </w:rPr>
        <w:t xml:space="preserve">, potraživanja za upravne </w:t>
      </w:r>
      <w:r w:rsidR="005949DC">
        <w:rPr>
          <w:rFonts w:ascii="Cambria" w:hAnsi="Cambria"/>
          <w:sz w:val="24"/>
        </w:rPr>
        <w:t>i</w:t>
      </w:r>
      <w:r w:rsidR="005B5477">
        <w:rPr>
          <w:rFonts w:ascii="Cambria" w:hAnsi="Cambria"/>
          <w:sz w:val="24"/>
        </w:rPr>
        <w:t xml:space="preserve"> administrativne pristojbe iznose</w:t>
      </w:r>
      <w:r w:rsidR="005949DC">
        <w:rPr>
          <w:rFonts w:ascii="Cambria" w:hAnsi="Cambria"/>
          <w:sz w:val="24"/>
        </w:rPr>
        <w:t xml:space="preserve"> 15.542,57 eura</w:t>
      </w:r>
      <w:r w:rsidR="005B5477">
        <w:rPr>
          <w:rFonts w:ascii="Cambria" w:hAnsi="Cambria"/>
          <w:sz w:val="24"/>
        </w:rPr>
        <w:t xml:space="preserve">. Napravljen je i ispravak vrijednosti potraživanja u iznosu od </w:t>
      </w:r>
      <w:r w:rsidR="005949DC">
        <w:rPr>
          <w:rFonts w:ascii="Cambria" w:hAnsi="Cambria"/>
          <w:sz w:val="24"/>
        </w:rPr>
        <w:t>18.152,61 eura.</w:t>
      </w:r>
    </w:p>
    <w:p w14:paraId="5D8EE8B0" w14:textId="59A5E51D" w:rsidR="008B1A43" w:rsidRDefault="008B1A43" w:rsidP="00ED1CB0">
      <w:pPr>
        <w:ind w:firstLine="360"/>
        <w:jc w:val="both"/>
        <w:rPr>
          <w:rFonts w:ascii="Cambria" w:hAnsi="Cambria"/>
          <w:sz w:val="24"/>
        </w:rPr>
      </w:pPr>
    </w:p>
    <w:p w14:paraId="5BD204A4" w14:textId="49DE277F" w:rsidR="008B1A43" w:rsidRDefault="008B1A43" w:rsidP="008B1A43">
      <w:pPr>
        <w:pStyle w:val="Odlomakpopis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Obveze – Stanje obveza Općine Pićan na dan 31.12.202</w:t>
      </w:r>
      <w:r w:rsidR="005949DC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iznosi </w:t>
      </w:r>
      <w:r w:rsidR="005949DC">
        <w:rPr>
          <w:rFonts w:ascii="Cambria" w:hAnsi="Cambria"/>
          <w:sz w:val="24"/>
          <w:szCs w:val="24"/>
        </w:rPr>
        <w:t>677.739,79</w:t>
      </w:r>
    </w:p>
    <w:p w14:paraId="2D54AB7A" w14:textId="6924DD48" w:rsidR="008B1A43" w:rsidRDefault="008B1A43" w:rsidP="008B1A4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tablici su iskazane obveze po skupinama</w:t>
      </w:r>
    </w:p>
    <w:p w14:paraId="464A0D5D" w14:textId="21EF8C71" w:rsidR="008B1A43" w:rsidRDefault="008B1A43" w:rsidP="008B1A43">
      <w:pPr>
        <w:jc w:val="both"/>
        <w:rPr>
          <w:rFonts w:ascii="Cambria" w:hAnsi="Cambria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2"/>
        <w:gridCol w:w="2760"/>
        <w:gridCol w:w="818"/>
        <w:gridCol w:w="1669"/>
        <w:gridCol w:w="1781"/>
        <w:gridCol w:w="907"/>
      </w:tblGrid>
      <w:tr w:rsidR="008B1A43" w:rsidRPr="008B1A43" w14:paraId="49DF2EFD" w14:textId="77777777" w:rsidTr="00FF0F21">
        <w:tc>
          <w:tcPr>
            <w:tcW w:w="1132" w:type="dxa"/>
            <w:shd w:val="clear" w:color="auto" w:fill="auto"/>
          </w:tcPr>
          <w:p w14:paraId="54DDF020" w14:textId="77777777" w:rsidR="008B1A43" w:rsidRPr="008B1A43" w:rsidRDefault="008B1A43" w:rsidP="00FF0F21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Skupina</w:t>
            </w:r>
          </w:p>
        </w:tc>
        <w:tc>
          <w:tcPr>
            <w:tcW w:w="2760" w:type="dxa"/>
            <w:shd w:val="clear" w:color="auto" w:fill="auto"/>
          </w:tcPr>
          <w:p w14:paraId="6151E26D" w14:textId="77777777" w:rsidR="008B1A43" w:rsidRPr="008B1A43" w:rsidRDefault="008B1A43" w:rsidP="00FF0F21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Opis</w:t>
            </w:r>
          </w:p>
        </w:tc>
        <w:tc>
          <w:tcPr>
            <w:tcW w:w="818" w:type="dxa"/>
            <w:shd w:val="clear" w:color="auto" w:fill="auto"/>
          </w:tcPr>
          <w:p w14:paraId="1D685188" w14:textId="333F6D0B" w:rsidR="008B1A43" w:rsidRPr="008B1A43" w:rsidRDefault="00ED1CB0" w:rsidP="00ED1CB0">
            <w:pPr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Šifra</w:t>
            </w:r>
          </w:p>
        </w:tc>
        <w:tc>
          <w:tcPr>
            <w:tcW w:w="1669" w:type="dxa"/>
            <w:shd w:val="clear" w:color="auto" w:fill="auto"/>
          </w:tcPr>
          <w:p w14:paraId="460C9164" w14:textId="4C75FAB8" w:rsidR="008B1A43" w:rsidRPr="008B1A43" w:rsidRDefault="008B1A43" w:rsidP="00FF0F21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Stanje na dan 1.1.202</w:t>
            </w:r>
            <w:r w:rsidR="005949DC">
              <w:rPr>
                <w:rFonts w:ascii="Cambria" w:hAnsi="Cambria"/>
                <w:bCs/>
                <w:sz w:val="24"/>
              </w:rPr>
              <w:t>3</w:t>
            </w:r>
            <w:r w:rsidR="00FF0F21">
              <w:rPr>
                <w:rFonts w:ascii="Cambria" w:hAnsi="Cambria"/>
                <w:bCs/>
                <w:sz w:val="24"/>
              </w:rPr>
              <w:t>.</w:t>
            </w:r>
          </w:p>
        </w:tc>
        <w:tc>
          <w:tcPr>
            <w:tcW w:w="1781" w:type="dxa"/>
            <w:shd w:val="clear" w:color="auto" w:fill="auto"/>
          </w:tcPr>
          <w:p w14:paraId="6B329200" w14:textId="21AFAA23" w:rsidR="008B1A43" w:rsidRPr="008B1A43" w:rsidRDefault="008B1A43" w:rsidP="00FF0F21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Stanje na dan 31.12.202</w:t>
            </w:r>
            <w:r w:rsidR="005949DC">
              <w:rPr>
                <w:rFonts w:ascii="Cambria" w:hAnsi="Cambria"/>
                <w:bCs/>
                <w:sz w:val="24"/>
              </w:rPr>
              <w:t>3</w:t>
            </w:r>
            <w:r w:rsidR="00ED1CB0">
              <w:rPr>
                <w:rFonts w:ascii="Cambria" w:hAnsi="Cambria"/>
                <w:bCs/>
                <w:sz w:val="24"/>
              </w:rPr>
              <w:t>.</w:t>
            </w:r>
          </w:p>
        </w:tc>
        <w:tc>
          <w:tcPr>
            <w:tcW w:w="907" w:type="dxa"/>
            <w:shd w:val="clear" w:color="auto" w:fill="auto"/>
          </w:tcPr>
          <w:p w14:paraId="0E1800B1" w14:textId="77777777" w:rsidR="008B1A43" w:rsidRPr="008B1A43" w:rsidRDefault="008B1A43" w:rsidP="00FF0F21">
            <w:pPr>
              <w:jc w:val="center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Indeks</w:t>
            </w:r>
          </w:p>
        </w:tc>
      </w:tr>
      <w:tr w:rsidR="008B1A43" w:rsidRPr="008B1A43" w14:paraId="55C30ECD" w14:textId="77777777" w:rsidTr="00FF0F21">
        <w:tc>
          <w:tcPr>
            <w:tcW w:w="1132" w:type="dxa"/>
            <w:shd w:val="clear" w:color="auto" w:fill="auto"/>
          </w:tcPr>
          <w:p w14:paraId="121A6B97" w14:textId="77777777" w:rsidR="008B1A43" w:rsidRPr="008B1A43" w:rsidRDefault="008B1A43" w:rsidP="008B1A43">
            <w:pPr>
              <w:jc w:val="both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23</w:t>
            </w:r>
          </w:p>
        </w:tc>
        <w:tc>
          <w:tcPr>
            <w:tcW w:w="2760" w:type="dxa"/>
            <w:shd w:val="clear" w:color="auto" w:fill="auto"/>
          </w:tcPr>
          <w:p w14:paraId="1A9E44DE" w14:textId="77777777" w:rsidR="008B1A43" w:rsidRPr="008B1A43" w:rsidRDefault="008B1A43" w:rsidP="00FF0F21">
            <w:pPr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Obaveze za rashode poslovanja</w:t>
            </w:r>
          </w:p>
        </w:tc>
        <w:tc>
          <w:tcPr>
            <w:tcW w:w="818" w:type="dxa"/>
            <w:shd w:val="clear" w:color="auto" w:fill="auto"/>
          </w:tcPr>
          <w:p w14:paraId="44C4B74A" w14:textId="79778A57" w:rsidR="008B1A43" w:rsidRPr="008B1A43" w:rsidRDefault="00ED1CB0" w:rsidP="008B1A43">
            <w:pPr>
              <w:jc w:val="both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23</w:t>
            </w:r>
          </w:p>
        </w:tc>
        <w:tc>
          <w:tcPr>
            <w:tcW w:w="1669" w:type="dxa"/>
            <w:shd w:val="clear" w:color="auto" w:fill="auto"/>
          </w:tcPr>
          <w:p w14:paraId="49B86607" w14:textId="37DED1AD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101.218,72</w:t>
            </w:r>
          </w:p>
        </w:tc>
        <w:tc>
          <w:tcPr>
            <w:tcW w:w="1781" w:type="dxa"/>
            <w:shd w:val="clear" w:color="auto" w:fill="auto"/>
          </w:tcPr>
          <w:p w14:paraId="422EF3B5" w14:textId="3384065C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112.974,79</w:t>
            </w:r>
          </w:p>
        </w:tc>
        <w:tc>
          <w:tcPr>
            <w:tcW w:w="907" w:type="dxa"/>
            <w:shd w:val="clear" w:color="auto" w:fill="auto"/>
          </w:tcPr>
          <w:p w14:paraId="1E484671" w14:textId="167D5FE9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111,6</w:t>
            </w:r>
          </w:p>
        </w:tc>
      </w:tr>
      <w:tr w:rsidR="008B1A43" w:rsidRPr="008B1A43" w14:paraId="3921A840" w14:textId="77777777" w:rsidTr="00FF0F21">
        <w:tc>
          <w:tcPr>
            <w:tcW w:w="1132" w:type="dxa"/>
            <w:shd w:val="clear" w:color="auto" w:fill="auto"/>
          </w:tcPr>
          <w:p w14:paraId="371BBFB1" w14:textId="77777777" w:rsidR="008B1A43" w:rsidRPr="008B1A43" w:rsidRDefault="008B1A43" w:rsidP="008B1A43">
            <w:pPr>
              <w:jc w:val="both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24</w:t>
            </w:r>
          </w:p>
        </w:tc>
        <w:tc>
          <w:tcPr>
            <w:tcW w:w="2760" w:type="dxa"/>
            <w:shd w:val="clear" w:color="auto" w:fill="auto"/>
          </w:tcPr>
          <w:p w14:paraId="3E95AE63" w14:textId="1EFD9144" w:rsidR="008B1A43" w:rsidRPr="008B1A43" w:rsidRDefault="008B1A43" w:rsidP="00FF0F21">
            <w:pPr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Obv</w:t>
            </w:r>
            <w:r w:rsidR="00FF0F21">
              <w:rPr>
                <w:rFonts w:ascii="Cambria" w:hAnsi="Cambria"/>
                <w:bCs/>
                <w:sz w:val="24"/>
              </w:rPr>
              <w:t xml:space="preserve">eze </w:t>
            </w:r>
            <w:r w:rsidRPr="008B1A43">
              <w:rPr>
                <w:rFonts w:ascii="Cambria" w:hAnsi="Cambria"/>
                <w:bCs/>
                <w:sz w:val="24"/>
              </w:rPr>
              <w:t>za nabavu nefinan</w:t>
            </w:r>
            <w:r w:rsidR="00FF0F21">
              <w:rPr>
                <w:rFonts w:ascii="Cambria" w:hAnsi="Cambria"/>
                <w:bCs/>
                <w:sz w:val="24"/>
              </w:rPr>
              <w:t xml:space="preserve">cijske </w:t>
            </w:r>
            <w:r w:rsidRPr="008B1A43">
              <w:rPr>
                <w:rFonts w:ascii="Cambria" w:hAnsi="Cambria"/>
                <w:bCs/>
                <w:sz w:val="24"/>
              </w:rPr>
              <w:t>imovine</w:t>
            </w:r>
          </w:p>
        </w:tc>
        <w:tc>
          <w:tcPr>
            <w:tcW w:w="818" w:type="dxa"/>
            <w:shd w:val="clear" w:color="auto" w:fill="auto"/>
          </w:tcPr>
          <w:p w14:paraId="0F4FD194" w14:textId="6F651D51" w:rsidR="008B1A43" w:rsidRPr="008B1A43" w:rsidRDefault="00ED1CB0" w:rsidP="008B1A43">
            <w:pPr>
              <w:jc w:val="both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24</w:t>
            </w:r>
          </w:p>
        </w:tc>
        <w:tc>
          <w:tcPr>
            <w:tcW w:w="1669" w:type="dxa"/>
            <w:shd w:val="clear" w:color="auto" w:fill="auto"/>
          </w:tcPr>
          <w:p w14:paraId="0427C46E" w14:textId="55821266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21.821,29</w:t>
            </w:r>
          </w:p>
        </w:tc>
        <w:tc>
          <w:tcPr>
            <w:tcW w:w="1781" w:type="dxa"/>
            <w:shd w:val="clear" w:color="auto" w:fill="auto"/>
          </w:tcPr>
          <w:p w14:paraId="04A76324" w14:textId="108F4EC6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48.807,04</w:t>
            </w:r>
          </w:p>
        </w:tc>
        <w:tc>
          <w:tcPr>
            <w:tcW w:w="907" w:type="dxa"/>
            <w:shd w:val="clear" w:color="auto" w:fill="auto"/>
          </w:tcPr>
          <w:p w14:paraId="284EC735" w14:textId="77777777" w:rsid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223</w:t>
            </w:r>
          </w:p>
          <w:p w14:paraId="249311E1" w14:textId="713CFD37" w:rsidR="00C77645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7</w:t>
            </w:r>
          </w:p>
        </w:tc>
      </w:tr>
      <w:tr w:rsidR="008B1A43" w:rsidRPr="008B1A43" w14:paraId="7F8B9A59" w14:textId="77777777" w:rsidTr="00FF0F21">
        <w:tc>
          <w:tcPr>
            <w:tcW w:w="1132" w:type="dxa"/>
            <w:shd w:val="clear" w:color="auto" w:fill="auto"/>
          </w:tcPr>
          <w:p w14:paraId="5B406BFA" w14:textId="77777777" w:rsidR="008B1A43" w:rsidRPr="008B1A43" w:rsidRDefault="008B1A43" w:rsidP="008B1A43">
            <w:pPr>
              <w:jc w:val="both"/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26</w:t>
            </w:r>
          </w:p>
        </w:tc>
        <w:tc>
          <w:tcPr>
            <w:tcW w:w="2760" w:type="dxa"/>
            <w:shd w:val="clear" w:color="auto" w:fill="auto"/>
          </w:tcPr>
          <w:p w14:paraId="517B2FA9" w14:textId="001E55E8" w:rsidR="008B1A43" w:rsidRPr="008B1A43" w:rsidRDefault="008B1A43" w:rsidP="00FF0F21">
            <w:pPr>
              <w:rPr>
                <w:rFonts w:ascii="Cambria" w:hAnsi="Cambria"/>
                <w:bCs/>
                <w:sz w:val="24"/>
              </w:rPr>
            </w:pPr>
            <w:r w:rsidRPr="008B1A43">
              <w:rPr>
                <w:rFonts w:ascii="Cambria" w:hAnsi="Cambria"/>
                <w:bCs/>
                <w:sz w:val="24"/>
              </w:rPr>
              <w:t>Obv</w:t>
            </w:r>
            <w:r w:rsidR="00FF0F21">
              <w:rPr>
                <w:rFonts w:ascii="Cambria" w:hAnsi="Cambria"/>
                <w:bCs/>
                <w:sz w:val="24"/>
              </w:rPr>
              <w:t xml:space="preserve">eze </w:t>
            </w:r>
            <w:r w:rsidRPr="008B1A43">
              <w:rPr>
                <w:rFonts w:ascii="Cambria" w:hAnsi="Cambria"/>
                <w:bCs/>
                <w:sz w:val="24"/>
              </w:rPr>
              <w:t xml:space="preserve">za kredite </w:t>
            </w:r>
            <w:r w:rsidR="00FF0F21">
              <w:rPr>
                <w:rFonts w:ascii="Cambria" w:hAnsi="Cambria"/>
                <w:bCs/>
                <w:sz w:val="24"/>
              </w:rPr>
              <w:t xml:space="preserve">i </w:t>
            </w:r>
            <w:r w:rsidRPr="008B1A43">
              <w:rPr>
                <w:rFonts w:ascii="Cambria" w:hAnsi="Cambria"/>
                <w:bCs/>
                <w:sz w:val="24"/>
              </w:rPr>
              <w:t>zajmove</w:t>
            </w:r>
          </w:p>
        </w:tc>
        <w:tc>
          <w:tcPr>
            <w:tcW w:w="818" w:type="dxa"/>
            <w:shd w:val="clear" w:color="auto" w:fill="auto"/>
          </w:tcPr>
          <w:p w14:paraId="7DE03810" w14:textId="4928D03B" w:rsidR="008B1A43" w:rsidRPr="008B1A43" w:rsidRDefault="00ED1CB0" w:rsidP="008B1A43">
            <w:pPr>
              <w:jc w:val="both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26</w:t>
            </w:r>
          </w:p>
        </w:tc>
        <w:tc>
          <w:tcPr>
            <w:tcW w:w="1669" w:type="dxa"/>
            <w:shd w:val="clear" w:color="auto" w:fill="auto"/>
          </w:tcPr>
          <w:p w14:paraId="1DD3BD91" w14:textId="6B0C803C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521.407,29</w:t>
            </w:r>
          </w:p>
        </w:tc>
        <w:tc>
          <w:tcPr>
            <w:tcW w:w="1781" w:type="dxa"/>
            <w:shd w:val="clear" w:color="auto" w:fill="auto"/>
          </w:tcPr>
          <w:p w14:paraId="5F1C31F9" w14:textId="7613E4BB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515.957,96</w:t>
            </w:r>
          </w:p>
        </w:tc>
        <w:tc>
          <w:tcPr>
            <w:tcW w:w="907" w:type="dxa"/>
            <w:shd w:val="clear" w:color="auto" w:fill="auto"/>
          </w:tcPr>
          <w:p w14:paraId="57B6168A" w14:textId="719C5088" w:rsidR="008B1A43" w:rsidRPr="008B1A43" w:rsidRDefault="00C77645" w:rsidP="00FF0F21">
            <w:pPr>
              <w:jc w:val="right"/>
              <w:rPr>
                <w:rFonts w:ascii="Cambria" w:hAnsi="Cambria"/>
                <w:bCs/>
                <w:sz w:val="24"/>
              </w:rPr>
            </w:pPr>
            <w:r>
              <w:rPr>
                <w:rFonts w:ascii="Cambria" w:hAnsi="Cambria"/>
                <w:bCs/>
                <w:sz w:val="24"/>
              </w:rPr>
              <w:t>99,00</w:t>
            </w:r>
          </w:p>
        </w:tc>
      </w:tr>
    </w:tbl>
    <w:p w14:paraId="7DEB94DA" w14:textId="3E1D0C0F" w:rsidR="008B1A43" w:rsidRDefault="008B1A43" w:rsidP="008B1A43">
      <w:pPr>
        <w:jc w:val="both"/>
        <w:rPr>
          <w:rFonts w:ascii="Cambria" w:hAnsi="Cambria"/>
          <w:sz w:val="24"/>
          <w:szCs w:val="24"/>
        </w:rPr>
      </w:pPr>
    </w:p>
    <w:p w14:paraId="0F9A44DE" w14:textId="3048CB35" w:rsidR="0087718C" w:rsidRDefault="00FF0F21" w:rsidP="008B1A4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 xml:space="preserve">Obveze za rashode poslovanja iznose </w:t>
      </w:r>
      <w:r w:rsidR="00C77645">
        <w:rPr>
          <w:rFonts w:ascii="Cambria" w:hAnsi="Cambria"/>
          <w:sz w:val="24"/>
          <w:szCs w:val="24"/>
        </w:rPr>
        <w:t>112.974,79 eura</w:t>
      </w:r>
      <w:r>
        <w:rPr>
          <w:rFonts w:ascii="Cambria" w:hAnsi="Cambria"/>
          <w:sz w:val="24"/>
          <w:szCs w:val="24"/>
        </w:rPr>
        <w:t xml:space="preserve">. </w:t>
      </w:r>
    </w:p>
    <w:p w14:paraId="7B647AFB" w14:textId="6D95F810" w:rsidR="00FF0F21" w:rsidRDefault="00FF0F21" w:rsidP="0087718C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 xml:space="preserve">Obveze za materijalne rashode </w:t>
      </w:r>
      <w:r w:rsidR="00ED1CB0">
        <w:rPr>
          <w:rFonts w:ascii="Cambria" w:hAnsi="Cambria"/>
          <w:sz w:val="24"/>
          <w:szCs w:val="24"/>
        </w:rPr>
        <w:t>veće</w:t>
      </w:r>
      <w:r>
        <w:rPr>
          <w:rFonts w:ascii="Cambria" w:hAnsi="Cambria"/>
          <w:sz w:val="24"/>
          <w:szCs w:val="24"/>
        </w:rPr>
        <w:t xml:space="preserve"> su </w:t>
      </w:r>
      <w:r w:rsidR="0087718C">
        <w:rPr>
          <w:rFonts w:ascii="Cambria" w:hAnsi="Cambria"/>
          <w:sz w:val="24"/>
          <w:szCs w:val="24"/>
        </w:rPr>
        <w:t xml:space="preserve">za </w:t>
      </w:r>
      <w:r w:rsidR="00C77645">
        <w:rPr>
          <w:rFonts w:ascii="Cambria" w:hAnsi="Cambria"/>
          <w:sz w:val="24"/>
          <w:szCs w:val="24"/>
        </w:rPr>
        <w:t>26.985,75</w:t>
      </w:r>
      <w:r w:rsidR="0087718C">
        <w:rPr>
          <w:rFonts w:ascii="Cambria" w:hAnsi="Cambria"/>
          <w:sz w:val="24"/>
          <w:szCs w:val="24"/>
        </w:rPr>
        <w:t>.</w:t>
      </w:r>
      <w:r w:rsidR="00ED1CB0">
        <w:rPr>
          <w:rFonts w:ascii="Cambria" w:hAnsi="Cambria"/>
          <w:sz w:val="24"/>
          <w:szCs w:val="24"/>
        </w:rPr>
        <w:t xml:space="preserve"> Povećane su ostale tekuće obveze, kao </w:t>
      </w:r>
      <w:r w:rsidR="00C77645">
        <w:rPr>
          <w:rFonts w:ascii="Cambria" w:hAnsi="Cambria"/>
          <w:sz w:val="24"/>
          <w:szCs w:val="24"/>
        </w:rPr>
        <w:t>i</w:t>
      </w:r>
      <w:r w:rsidR="00ED1CB0">
        <w:rPr>
          <w:rFonts w:ascii="Cambria" w:hAnsi="Cambria"/>
          <w:sz w:val="24"/>
          <w:szCs w:val="24"/>
        </w:rPr>
        <w:t xml:space="preserve"> obveze za nabavu nefinancijske imovine.</w:t>
      </w:r>
    </w:p>
    <w:p w14:paraId="37D3DCFF" w14:textId="49A9B5D5" w:rsidR="0087718C" w:rsidRDefault="0087718C" w:rsidP="0087718C">
      <w:pPr>
        <w:ind w:firstLine="708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Obveze za kredite </w:t>
      </w:r>
      <w:r w:rsidR="00ED1CB0">
        <w:rPr>
          <w:rFonts w:ascii="Cambria" w:hAnsi="Cambria"/>
          <w:sz w:val="24"/>
          <w:szCs w:val="24"/>
        </w:rPr>
        <w:t>i</w:t>
      </w:r>
      <w:r>
        <w:rPr>
          <w:rFonts w:ascii="Cambria" w:hAnsi="Cambria"/>
          <w:sz w:val="24"/>
          <w:szCs w:val="24"/>
        </w:rPr>
        <w:t xml:space="preserve"> zajmove iznose </w:t>
      </w:r>
      <w:r w:rsidR="00C77645">
        <w:rPr>
          <w:rFonts w:ascii="Cambria" w:hAnsi="Cambria"/>
          <w:sz w:val="24"/>
          <w:szCs w:val="24"/>
        </w:rPr>
        <w:t>515.957,96 eura</w:t>
      </w:r>
      <w:r>
        <w:rPr>
          <w:rFonts w:ascii="Cambria" w:hAnsi="Cambria"/>
          <w:sz w:val="24"/>
          <w:szCs w:val="24"/>
        </w:rPr>
        <w:t>, a odnose se na obvezu za povrat dugoročn</w:t>
      </w:r>
      <w:r w:rsidR="00ED1CB0">
        <w:rPr>
          <w:rFonts w:ascii="Cambria" w:hAnsi="Cambria"/>
          <w:sz w:val="24"/>
          <w:szCs w:val="24"/>
        </w:rPr>
        <w:t>ih</w:t>
      </w:r>
      <w:r>
        <w:rPr>
          <w:rFonts w:ascii="Cambria" w:hAnsi="Cambria"/>
          <w:sz w:val="24"/>
          <w:szCs w:val="24"/>
        </w:rPr>
        <w:t xml:space="preserve"> kredita za izgradnju Vatrogasnog doma</w:t>
      </w:r>
      <w:r w:rsidR="00C77645">
        <w:rPr>
          <w:rFonts w:ascii="Cambria" w:hAnsi="Cambria"/>
          <w:sz w:val="24"/>
          <w:szCs w:val="24"/>
        </w:rPr>
        <w:t xml:space="preserve"> I rekonstrukciju javne rasvjete.</w:t>
      </w:r>
    </w:p>
    <w:p w14:paraId="2B07C06F" w14:textId="636E3EEF" w:rsidR="006F7BF8" w:rsidRDefault="006F7BF8" w:rsidP="006F7BF8">
      <w:pPr>
        <w:jc w:val="both"/>
        <w:rPr>
          <w:rFonts w:ascii="Cambria" w:hAnsi="Cambria"/>
          <w:sz w:val="24"/>
          <w:szCs w:val="24"/>
        </w:rPr>
      </w:pPr>
    </w:p>
    <w:p w14:paraId="54CF770A" w14:textId="48CB6EBD" w:rsidR="006F7BF8" w:rsidRDefault="00F25FF0" w:rsidP="006F7BF8">
      <w:pPr>
        <w:pStyle w:val="Odlomakpopis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92211</w:t>
      </w:r>
      <w:r w:rsidR="006F7BF8">
        <w:rPr>
          <w:rFonts w:ascii="Cambria" w:hAnsi="Cambria"/>
          <w:sz w:val="24"/>
          <w:szCs w:val="24"/>
        </w:rPr>
        <w:t xml:space="preserve"> Višak prihoda poslovanja u visini </w:t>
      </w:r>
      <w:r w:rsidR="00C77645">
        <w:rPr>
          <w:rFonts w:ascii="Cambria" w:hAnsi="Cambria"/>
          <w:sz w:val="24"/>
          <w:szCs w:val="24"/>
        </w:rPr>
        <w:t>1.685.283,19</w:t>
      </w:r>
      <w:r w:rsidR="006F7BF8">
        <w:rPr>
          <w:rFonts w:ascii="Cambria" w:hAnsi="Cambria"/>
          <w:sz w:val="24"/>
          <w:szCs w:val="24"/>
        </w:rPr>
        <w:t xml:space="preserve"> nastao je kao rezultat</w:t>
      </w:r>
    </w:p>
    <w:p w14:paraId="17714426" w14:textId="0217B0D2" w:rsidR="006F7BF8" w:rsidRDefault="006F7BF8" w:rsidP="006F7BF8">
      <w:pPr>
        <w:jc w:val="both"/>
        <w:rPr>
          <w:rFonts w:ascii="Cambria" w:hAnsi="Cambria"/>
          <w:sz w:val="24"/>
          <w:szCs w:val="24"/>
        </w:rPr>
      </w:pPr>
      <w:r w:rsidRPr="006F7BF8">
        <w:rPr>
          <w:rFonts w:ascii="Cambria" w:hAnsi="Cambria"/>
          <w:sz w:val="24"/>
          <w:szCs w:val="24"/>
        </w:rPr>
        <w:t xml:space="preserve">prenesenog viška prihoda poslovanja u visini </w:t>
      </w:r>
      <w:r w:rsidR="00C77645">
        <w:rPr>
          <w:rFonts w:ascii="Cambria" w:hAnsi="Cambria"/>
          <w:sz w:val="24"/>
          <w:szCs w:val="24"/>
        </w:rPr>
        <w:t>1.229.644,17</w:t>
      </w:r>
      <w:r w:rsidRPr="006F7BF8">
        <w:rPr>
          <w:rFonts w:ascii="Cambria" w:hAnsi="Cambria"/>
          <w:sz w:val="24"/>
          <w:szCs w:val="24"/>
        </w:rPr>
        <w:t>, uvećanog za ostvareni višak tekuće godine</w:t>
      </w:r>
      <w:r>
        <w:rPr>
          <w:rFonts w:ascii="Cambria" w:hAnsi="Cambria"/>
          <w:sz w:val="24"/>
          <w:szCs w:val="24"/>
        </w:rPr>
        <w:t xml:space="preserve"> u visini </w:t>
      </w:r>
      <w:r w:rsidR="00F25FF0">
        <w:rPr>
          <w:rFonts w:ascii="Cambria" w:hAnsi="Cambria"/>
          <w:sz w:val="24"/>
          <w:szCs w:val="24"/>
        </w:rPr>
        <w:t>. Kapitalne korekcije u 2022. Godini nije bilo.</w:t>
      </w:r>
    </w:p>
    <w:p w14:paraId="76530C54" w14:textId="6B0CD75E" w:rsidR="006F7BF8" w:rsidRDefault="006F7BF8" w:rsidP="006F7BF8">
      <w:pPr>
        <w:jc w:val="both"/>
        <w:rPr>
          <w:rFonts w:ascii="Cambria" w:hAnsi="Cambria"/>
          <w:sz w:val="24"/>
          <w:szCs w:val="24"/>
        </w:rPr>
      </w:pPr>
    </w:p>
    <w:p w14:paraId="6C6C5511" w14:textId="77777777" w:rsidR="00F25FF0" w:rsidRDefault="00F25FF0" w:rsidP="006F7BF8">
      <w:pPr>
        <w:pStyle w:val="Odlomakpopis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92213</w:t>
      </w:r>
      <w:r w:rsidR="006F7BF8">
        <w:rPr>
          <w:rFonts w:ascii="Cambria" w:hAnsi="Cambria"/>
          <w:sz w:val="24"/>
          <w:szCs w:val="24"/>
        </w:rPr>
        <w:t xml:space="preserve"> Višak primitaka od financijske imovine iznosi </w:t>
      </w:r>
      <w:r>
        <w:rPr>
          <w:rFonts w:ascii="Cambria" w:hAnsi="Cambria"/>
          <w:sz w:val="24"/>
          <w:szCs w:val="24"/>
        </w:rPr>
        <w:t>3.928.543,25</w:t>
      </w:r>
      <w:r w:rsidR="006F7BF8" w:rsidRPr="006F7BF8">
        <w:rPr>
          <w:rFonts w:ascii="Cambria" w:hAnsi="Cambria"/>
          <w:sz w:val="24"/>
          <w:szCs w:val="24"/>
        </w:rPr>
        <w:t xml:space="preserve">, a nastao </w:t>
      </w:r>
    </w:p>
    <w:p w14:paraId="00E58C2C" w14:textId="51A4FBE1" w:rsidR="006F7BF8" w:rsidRDefault="006F7BF8" w:rsidP="006F7BF8">
      <w:pPr>
        <w:jc w:val="both"/>
        <w:rPr>
          <w:rFonts w:ascii="Cambria" w:hAnsi="Cambria"/>
          <w:sz w:val="24"/>
          <w:szCs w:val="24"/>
        </w:rPr>
      </w:pPr>
      <w:r w:rsidRPr="00F25FF0">
        <w:rPr>
          <w:rFonts w:ascii="Cambria" w:hAnsi="Cambria"/>
          <w:sz w:val="24"/>
          <w:szCs w:val="24"/>
        </w:rPr>
        <w:t>je kao</w:t>
      </w:r>
      <w:r w:rsidR="00F25FF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rezultat prenesenog viška od financijske imovine u visini 2.</w:t>
      </w:r>
      <w:r w:rsidR="00F25FF0">
        <w:rPr>
          <w:rFonts w:ascii="Cambria" w:hAnsi="Cambria"/>
          <w:sz w:val="24"/>
          <w:szCs w:val="24"/>
        </w:rPr>
        <w:t>821.091,94</w:t>
      </w:r>
      <w:r>
        <w:rPr>
          <w:rFonts w:ascii="Cambria" w:hAnsi="Cambria"/>
          <w:sz w:val="24"/>
          <w:szCs w:val="24"/>
        </w:rPr>
        <w:t xml:space="preserve"> uvećanog za ostvareni višak tekuće godine u visini </w:t>
      </w:r>
      <w:r w:rsidR="00C77645">
        <w:rPr>
          <w:rFonts w:ascii="Cambria" w:hAnsi="Cambria"/>
          <w:sz w:val="24"/>
          <w:szCs w:val="24"/>
        </w:rPr>
        <w:t>455.639,02 eura. Kapitalna korekcija u 2023. Godini iznosi 27.157,28 eura</w:t>
      </w:r>
      <w:r>
        <w:rPr>
          <w:rFonts w:ascii="Cambria" w:hAnsi="Cambria"/>
          <w:sz w:val="24"/>
          <w:szCs w:val="24"/>
        </w:rPr>
        <w:t>.</w:t>
      </w:r>
    </w:p>
    <w:p w14:paraId="082A7A38" w14:textId="609F7CC6" w:rsidR="006F7BF8" w:rsidRDefault="006F7BF8" w:rsidP="006F7BF8">
      <w:pPr>
        <w:jc w:val="both"/>
        <w:rPr>
          <w:rFonts w:ascii="Cambria" w:hAnsi="Cambria"/>
          <w:sz w:val="24"/>
          <w:szCs w:val="24"/>
        </w:rPr>
      </w:pPr>
    </w:p>
    <w:p w14:paraId="07B010A2" w14:textId="0E185393" w:rsidR="00F25FF0" w:rsidRDefault="00F25FF0" w:rsidP="006F7BF8">
      <w:pPr>
        <w:pStyle w:val="Odlomakpopisa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92222</w:t>
      </w:r>
      <w:r w:rsidR="006F7BF8">
        <w:rPr>
          <w:rFonts w:ascii="Cambria" w:hAnsi="Cambria"/>
          <w:sz w:val="24"/>
          <w:szCs w:val="24"/>
        </w:rPr>
        <w:t xml:space="preserve"> Manjak prihoda od nefinancijske imovine iznosi </w:t>
      </w:r>
      <w:r w:rsidR="00C77645">
        <w:rPr>
          <w:rFonts w:ascii="Cambria" w:hAnsi="Cambria"/>
          <w:sz w:val="24"/>
          <w:szCs w:val="24"/>
        </w:rPr>
        <w:t>2.020.668,45 eura</w:t>
      </w:r>
      <w:r w:rsidR="006F7BF8">
        <w:rPr>
          <w:rFonts w:ascii="Cambria" w:hAnsi="Cambria"/>
          <w:sz w:val="24"/>
          <w:szCs w:val="24"/>
        </w:rPr>
        <w:t>,</w:t>
      </w:r>
    </w:p>
    <w:p w14:paraId="666E31CC" w14:textId="394006A1" w:rsidR="006F7BF8" w:rsidRDefault="006F7BF8" w:rsidP="006F7BF8">
      <w:pPr>
        <w:jc w:val="both"/>
        <w:rPr>
          <w:rFonts w:ascii="Cambria" w:hAnsi="Cambria"/>
          <w:sz w:val="24"/>
          <w:szCs w:val="24"/>
        </w:rPr>
      </w:pPr>
      <w:r w:rsidRPr="00F25FF0">
        <w:rPr>
          <w:rFonts w:ascii="Cambria" w:hAnsi="Cambria"/>
          <w:sz w:val="24"/>
          <w:szCs w:val="24"/>
        </w:rPr>
        <w:t>a nastao je</w:t>
      </w:r>
      <w:r w:rsidR="00F25FF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kao rezultat prenesenog manjak od nefinancijske imovine u visini</w:t>
      </w:r>
      <w:r w:rsidR="00F25FF0">
        <w:rPr>
          <w:rFonts w:ascii="Cambria" w:hAnsi="Cambria"/>
          <w:sz w:val="24"/>
          <w:szCs w:val="24"/>
        </w:rPr>
        <w:t xml:space="preserve"> </w:t>
      </w:r>
      <w:r w:rsidR="00C77645">
        <w:rPr>
          <w:rFonts w:ascii="Cambria" w:hAnsi="Cambria"/>
          <w:sz w:val="24"/>
          <w:szCs w:val="24"/>
        </w:rPr>
        <w:t>1.739.892,37</w:t>
      </w:r>
      <w:r>
        <w:rPr>
          <w:rFonts w:ascii="Cambria" w:hAnsi="Cambria"/>
          <w:sz w:val="24"/>
          <w:szCs w:val="24"/>
        </w:rPr>
        <w:t xml:space="preserve">, uvećanog za manjak tukuće godine </w:t>
      </w:r>
      <w:r w:rsidR="00F25FF0">
        <w:rPr>
          <w:rFonts w:ascii="Cambria" w:hAnsi="Cambria"/>
          <w:sz w:val="24"/>
          <w:szCs w:val="24"/>
        </w:rPr>
        <w:t>2</w:t>
      </w:r>
      <w:r w:rsidR="00C77645">
        <w:rPr>
          <w:rFonts w:ascii="Cambria" w:hAnsi="Cambria"/>
          <w:sz w:val="24"/>
          <w:szCs w:val="24"/>
        </w:rPr>
        <w:t>80.776,08</w:t>
      </w:r>
      <w:r w:rsidR="00F25FF0">
        <w:rPr>
          <w:rFonts w:ascii="Cambria" w:hAnsi="Cambria"/>
          <w:sz w:val="24"/>
          <w:szCs w:val="24"/>
        </w:rPr>
        <w:t>.</w:t>
      </w:r>
      <w:r>
        <w:rPr>
          <w:rFonts w:ascii="Cambria" w:hAnsi="Cambria"/>
          <w:sz w:val="24"/>
          <w:szCs w:val="24"/>
        </w:rPr>
        <w:t xml:space="preserve"> </w:t>
      </w:r>
      <w:r w:rsidR="00F25FF0">
        <w:rPr>
          <w:rFonts w:ascii="Cambria" w:hAnsi="Cambria"/>
          <w:sz w:val="24"/>
          <w:szCs w:val="24"/>
        </w:rPr>
        <w:t>. Kapitaln</w:t>
      </w:r>
      <w:r w:rsidR="00C77645">
        <w:rPr>
          <w:rFonts w:ascii="Cambria" w:hAnsi="Cambria"/>
          <w:sz w:val="24"/>
          <w:szCs w:val="24"/>
        </w:rPr>
        <w:t>a</w:t>
      </w:r>
      <w:r w:rsidR="00F25FF0">
        <w:rPr>
          <w:rFonts w:ascii="Cambria" w:hAnsi="Cambria"/>
          <w:sz w:val="24"/>
          <w:szCs w:val="24"/>
        </w:rPr>
        <w:t xml:space="preserve"> korekcij</w:t>
      </w:r>
      <w:r w:rsidR="00C77645">
        <w:rPr>
          <w:rFonts w:ascii="Cambria" w:hAnsi="Cambria"/>
          <w:sz w:val="24"/>
          <w:szCs w:val="24"/>
        </w:rPr>
        <w:t>a</w:t>
      </w:r>
      <w:r w:rsidR="00F25FF0">
        <w:rPr>
          <w:rFonts w:ascii="Cambria" w:hAnsi="Cambria"/>
          <w:sz w:val="24"/>
          <w:szCs w:val="24"/>
        </w:rPr>
        <w:t xml:space="preserve"> u 202</w:t>
      </w:r>
      <w:r w:rsidR="00C77645">
        <w:rPr>
          <w:rFonts w:ascii="Cambria" w:hAnsi="Cambria"/>
          <w:sz w:val="24"/>
          <w:szCs w:val="24"/>
        </w:rPr>
        <w:t>3</w:t>
      </w:r>
      <w:r w:rsidR="00F25FF0">
        <w:rPr>
          <w:rFonts w:ascii="Cambria" w:hAnsi="Cambria"/>
          <w:sz w:val="24"/>
          <w:szCs w:val="24"/>
        </w:rPr>
        <w:t xml:space="preserve">. </w:t>
      </w:r>
      <w:r w:rsidR="00C77645">
        <w:rPr>
          <w:rFonts w:ascii="Cambria" w:hAnsi="Cambria"/>
          <w:sz w:val="24"/>
          <w:szCs w:val="24"/>
        </w:rPr>
        <w:t>g</w:t>
      </w:r>
      <w:r w:rsidR="00F25FF0">
        <w:rPr>
          <w:rFonts w:ascii="Cambria" w:hAnsi="Cambria"/>
          <w:sz w:val="24"/>
          <w:szCs w:val="24"/>
        </w:rPr>
        <w:t xml:space="preserve">odini </w:t>
      </w:r>
      <w:r w:rsidR="00C77645">
        <w:rPr>
          <w:rFonts w:ascii="Cambria" w:hAnsi="Cambria"/>
          <w:sz w:val="24"/>
          <w:szCs w:val="24"/>
        </w:rPr>
        <w:t>iznosi 27.157,28 eura.</w:t>
      </w:r>
    </w:p>
    <w:p w14:paraId="25E9B51B" w14:textId="77777777" w:rsidR="00C77645" w:rsidRDefault="00C77645" w:rsidP="006F7BF8">
      <w:pPr>
        <w:jc w:val="both"/>
        <w:rPr>
          <w:rFonts w:ascii="Cambria" w:hAnsi="Cambria"/>
          <w:sz w:val="24"/>
          <w:szCs w:val="24"/>
        </w:rPr>
      </w:pPr>
    </w:p>
    <w:p w14:paraId="470EBD89" w14:textId="246BD323" w:rsidR="00C77645" w:rsidRDefault="00C77645" w:rsidP="006F7BF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Razlike nastale u bilanci na dan 01.01.2023. godine odnosi se na usklađivanja analitike I sintetike 01.01. zbog konverzije. Nastale razlike nisu pridonjele velikim promjenama.</w:t>
      </w:r>
    </w:p>
    <w:p w14:paraId="1DABAFC4" w14:textId="7ECD702A" w:rsidR="00DE0849" w:rsidRDefault="00DE0849" w:rsidP="006F7BF8">
      <w:pPr>
        <w:jc w:val="both"/>
        <w:rPr>
          <w:rFonts w:ascii="Cambria" w:hAnsi="Cambria"/>
          <w:sz w:val="24"/>
          <w:szCs w:val="24"/>
        </w:rPr>
      </w:pPr>
    </w:p>
    <w:p w14:paraId="2A550341" w14:textId="11649168" w:rsidR="00DE0849" w:rsidRPr="00DE0849" w:rsidRDefault="00DE0849" w:rsidP="006F7BF8">
      <w:pPr>
        <w:jc w:val="both"/>
        <w:rPr>
          <w:rFonts w:ascii="Cambria" w:hAnsi="Cambria"/>
          <w:b/>
          <w:bCs/>
          <w:sz w:val="24"/>
          <w:szCs w:val="24"/>
        </w:rPr>
      </w:pPr>
      <w:r w:rsidRPr="00DE0849">
        <w:rPr>
          <w:rFonts w:ascii="Cambria" w:hAnsi="Cambria"/>
          <w:b/>
          <w:bCs/>
          <w:sz w:val="24"/>
          <w:szCs w:val="24"/>
        </w:rPr>
        <w:t>BILJEŠKE UZ OBVEZE</w:t>
      </w:r>
    </w:p>
    <w:p w14:paraId="56CFD93A" w14:textId="07961B04" w:rsidR="00DE0849" w:rsidRDefault="00DE0849" w:rsidP="006F7BF8">
      <w:pPr>
        <w:jc w:val="both"/>
        <w:rPr>
          <w:rFonts w:ascii="Cambria" w:hAnsi="Cambria"/>
          <w:sz w:val="24"/>
          <w:szCs w:val="24"/>
        </w:rPr>
      </w:pPr>
    </w:p>
    <w:p w14:paraId="7147CE7A" w14:textId="769E7CFB" w:rsidR="00F25FF0" w:rsidRDefault="00F25FF0" w:rsidP="002B5F32">
      <w:pPr>
        <w:pStyle w:val="Odlomakpopisa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V001</w:t>
      </w:r>
      <w:r w:rsidR="002B5F32">
        <w:rPr>
          <w:rFonts w:ascii="Cambria" w:hAnsi="Cambria"/>
          <w:sz w:val="24"/>
          <w:szCs w:val="24"/>
        </w:rPr>
        <w:t xml:space="preserve"> Stanje obveza 01.01.202</w:t>
      </w:r>
      <w:r w:rsidR="00257529">
        <w:rPr>
          <w:rFonts w:ascii="Cambria" w:hAnsi="Cambria"/>
          <w:sz w:val="24"/>
          <w:szCs w:val="24"/>
        </w:rPr>
        <w:t>3</w:t>
      </w:r>
      <w:r w:rsidR="002B5F32">
        <w:rPr>
          <w:rFonts w:ascii="Cambria" w:hAnsi="Cambria"/>
          <w:sz w:val="24"/>
          <w:szCs w:val="24"/>
        </w:rPr>
        <w:t xml:space="preserve">. iznosilo je </w:t>
      </w:r>
      <w:r w:rsidR="00257529">
        <w:rPr>
          <w:rFonts w:ascii="Cambria" w:hAnsi="Cambria"/>
          <w:sz w:val="24"/>
          <w:szCs w:val="24"/>
        </w:rPr>
        <w:t>9644.649,24 eura.</w:t>
      </w:r>
      <w:r w:rsidR="002B5F32">
        <w:rPr>
          <w:rFonts w:ascii="Cambria" w:hAnsi="Cambria"/>
          <w:sz w:val="24"/>
          <w:szCs w:val="24"/>
        </w:rPr>
        <w:t xml:space="preserve"> U njima je</w:t>
      </w:r>
    </w:p>
    <w:p w14:paraId="10D0AFEB" w14:textId="0EB0CAA2" w:rsidR="002B5F32" w:rsidRDefault="002B5F32" w:rsidP="002B5F32">
      <w:pPr>
        <w:jc w:val="both"/>
        <w:rPr>
          <w:rFonts w:ascii="Cambria" w:hAnsi="Cambria"/>
          <w:sz w:val="24"/>
          <w:szCs w:val="24"/>
        </w:rPr>
      </w:pPr>
      <w:r w:rsidRPr="00F25FF0">
        <w:rPr>
          <w:rFonts w:ascii="Cambria" w:hAnsi="Cambria"/>
          <w:sz w:val="24"/>
          <w:szCs w:val="24"/>
        </w:rPr>
        <w:t xml:space="preserve">sadržana </w:t>
      </w:r>
      <w:r w:rsidR="00F25FF0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obveza za plaću 12.202</w:t>
      </w:r>
      <w:r w:rsidR="00257529"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>., a pored režijskih troškova za 12.202</w:t>
      </w:r>
      <w:r w:rsidR="00257529"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>., sadržane su i ostale obveze za r</w:t>
      </w:r>
      <w:r w:rsidR="00F25FF0">
        <w:rPr>
          <w:rFonts w:ascii="Cambria" w:hAnsi="Cambria"/>
          <w:sz w:val="24"/>
          <w:szCs w:val="24"/>
        </w:rPr>
        <w:t>a</w:t>
      </w:r>
      <w:r>
        <w:rPr>
          <w:rFonts w:ascii="Cambria" w:hAnsi="Cambria"/>
          <w:sz w:val="24"/>
          <w:szCs w:val="24"/>
        </w:rPr>
        <w:t>shode poslovanja te obveze za nabavu nefinacijske imovine iz 202</w:t>
      </w:r>
      <w:r w:rsidR="00257529">
        <w:rPr>
          <w:rFonts w:ascii="Cambria" w:hAnsi="Cambria"/>
          <w:sz w:val="24"/>
          <w:szCs w:val="24"/>
        </w:rPr>
        <w:t>2</w:t>
      </w:r>
      <w:r>
        <w:rPr>
          <w:rFonts w:ascii="Cambria" w:hAnsi="Cambria"/>
          <w:sz w:val="24"/>
          <w:szCs w:val="24"/>
        </w:rPr>
        <w:t>. U prvom tromjesečju 202</w:t>
      </w:r>
      <w:r w:rsidR="00257529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>. godine te iste obveze su i podmirene.</w:t>
      </w:r>
    </w:p>
    <w:p w14:paraId="226C12FA" w14:textId="0D2CD215" w:rsidR="002B5F32" w:rsidRDefault="002B5F32" w:rsidP="002B5F3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toku 202</w:t>
      </w:r>
      <w:r w:rsidR="00257529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godine obveze su povećane za </w:t>
      </w:r>
      <w:r w:rsidR="00257529">
        <w:rPr>
          <w:rFonts w:ascii="Cambria" w:hAnsi="Cambria"/>
          <w:sz w:val="24"/>
          <w:szCs w:val="24"/>
        </w:rPr>
        <w:t>1.115.353,23 eura</w:t>
      </w:r>
      <w:r>
        <w:rPr>
          <w:rFonts w:ascii="Cambria" w:hAnsi="Cambria"/>
          <w:sz w:val="24"/>
          <w:szCs w:val="24"/>
        </w:rPr>
        <w:t xml:space="preserve">, a podmirne u iznosu od </w:t>
      </w:r>
      <w:r w:rsidR="00257529">
        <w:rPr>
          <w:rFonts w:ascii="Cambria" w:hAnsi="Cambria"/>
          <w:sz w:val="24"/>
          <w:szCs w:val="24"/>
        </w:rPr>
        <w:t>1.082.262,68 eura</w:t>
      </w:r>
      <w:r>
        <w:rPr>
          <w:rFonts w:ascii="Cambria" w:hAnsi="Cambria"/>
          <w:sz w:val="24"/>
          <w:szCs w:val="24"/>
        </w:rPr>
        <w:t>. Obveze nastale u 202</w:t>
      </w:r>
      <w:r w:rsidR="00257529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>. godini podmirivane su tokom godine</w:t>
      </w:r>
      <w:r w:rsidR="00F25FF0">
        <w:rPr>
          <w:rFonts w:ascii="Cambria" w:hAnsi="Cambria"/>
          <w:sz w:val="24"/>
          <w:szCs w:val="24"/>
        </w:rPr>
        <w:t xml:space="preserve"> prema valuti</w:t>
      </w:r>
      <w:r>
        <w:rPr>
          <w:rFonts w:ascii="Cambria" w:hAnsi="Cambria"/>
          <w:sz w:val="24"/>
          <w:szCs w:val="24"/>
        </w:rPr>
        <w:t>, te stanje na dan 31.12.20</w:t>
      </w:r>
      <w:r w:rsidR="00F25FF0">
        <w:rPr>
          <w:rFonts w:ascii="Cambria" w:hAnsi="Cambria"/>
          <w:sz w:val="24"/>
          <w:szCs w:val="24"/>
        </w:rPr>
        <w:t>2</w:t>
      </w:r>
      <w:r w:rsidR="00257529">
        <w:rPr>
          <w:rFonts w:ascii="Cambria" w:hAnsi="Cambria"/>
          <w:sz w:val="24"/>
          <w:szCs w:val="24"/>
        </w:rPr>
        <w:t>3</w:t>
      </w:r>
      <w:r>
        <w:rPr>
          <w:rFonts w:ascii="Cambria" w:hAnsi="Cambria"/>
          <w:sz w:val="24"/>
          <w:szCs w:val="24"/>
        </w:rPr>
        <w:t xml:space="preserve">. </w:t>
      </w:r>
      <w:r w:rsidR="004E4CE8">
        <w:rPr>
          <w:rFonts w:ascii="Cambria" w:hAnsi="Cambria"/>
          <w:sz w:val="24"/>
          <w:szCs w:val="24"/>
        </w:rPr>
        <w:t xml:space="preserve">iznosi </w:t>
      </w:r>
      <w:r w:rsidR="00257529">
        <w:rPr>
          <w:rFonts w:ascii="Cambria" w:hAnsi="Cambria"/>
          <w:sz w:val="24"/>
          <w:szCs w:val="24"/>
        </w:rPr>
        <w:t>677.739,79 eura</w:t>
      </w:r>
      <w:r w:rsidR="00F25FF0">
        <w:rPr>
          <w:rFonts w:ascii="Cambria" w:hAnsi="Cambria"/>
          <w:sz w:val="24"/>
          <w:szCs w:val="24"/>
        </w:rPr>
        <w:t>.</w:t>
      </w:r>
    </w:p>
    <w:p w14:paraId="1F2A16FC" w14:textId="77777777" w:rsidR="004E4CE8" w:rsidRDefault="004E4CE8" w:rsidP="002B5F32">
      <w:pPr>
        <w:jc w:val="both"/>
        <w:rPr>
          <w:rFonts w:ascii="Cambria" w:hAnsi="Cambria"/>
          <w:sz w:val="24"/>
          <w:szCs w:val="24"/>
        </w:rPr>
      </w:pPr>
    </w:p>
    <w:p w14:paraId="523044DE" w14:textId="47C7FFBF" w:rsidR="004E4CE8" w:rsidRPr="00257529" w:rsidRDefault="00F73AA7" w:rsidP="004E4CE8">
      <w:pPr>
        <w:pStyle w:val="Odlomakpopisa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Šifra V007</w:t>
      </w:r>
      <w:r w:rsidR="004E4CE8">
        <w:rPr>
          <w:rFonts w:ascii="Cambria" w:hAnsi="Cambria"/>
          <w:sz w:val="24"/>
          <w:szCs w:val="24"/>
        </w:rPr>
        <w:t xml:space="preserve"> Stanje dospjelih obveza na dan 31.12.202</w:t>
      </w:r>
      <w:r w:rsidR="00257529">
        <w:rPr>
          <w:rFonts w:ascii="Cambria" w:hAnsi="Cambria"/>
          <w:sz w:val="24"/>
          <w:szCs w:val="24"/>
        </w:rPr>
        <w:t>3</w:t>
      </w:r>
      <w:r w:rsidR="004E4CE8">
        <w:rPr>
          <w:rFonts w:ascii="Cambria" w:hAnsi="Cambria"/>
          <w:sz w:val="24"/>
          <w:szCs w:val="24"/>
        </w:rPr>
        <w:t xml:space="preserve">. iznosi </w:t>
      </w:r>
      <w:r w:rsidR="00257529">
        <w:rPr>
          <w:rFonts w:ascii="Cambria" w:hAnsi="Cambria"/>
          <w:sz w:val="24"/>
          <w:szCs w:val="24"/>
        </w:rPr>
        <w:t>22.408,78</w:t>
      </w:r>
      <w:r w:rsidR="004E4CE8">
        <w:rPr>
          <w:rFonts w:ascii="Cambria" w:hAnsi="Cambria"/>
          <w:sz w:val="24"/>
          <w:szCs w:val="24"/>
        </w:rPr>
        <w:t xml:space="preserve">, a sastoji se </w:t>
      </w:r>
      <w:r w:rsidR="004E4CE8" w:rsidRPr="00257529">
        <w:rPr>
          <w:rFonts w:ascii="Cambria" w:hAnsi="Cambria"/>
          <w:sz w:val="24"/>
          <w:szCs w:val="24"/>
        </w:rPr>
        <w:t>od:</w:t>
      </w:r>
    </w:p>
    <w:p w14:paraId="16902BF9" w14:textId="01CD4BC9" w:rsidR="004E4CE8" w:rsidRDefault="004E4CE8" w:rsidP="004E4CE8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232 - Obveza za materijane rashod</w:t>
      </w:r>
      <w:r w:rsidR="00F73AA7">
        <w:rPr>
          <w:rFonts w:ascii="Cambria" w:hAnsi="Cambria"/>
          <w:sz w:val="24"/>
          <w:szCs w:val="24"/>
        </w:rPr>
        <w:t>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57529">
        <w:rPr>
          <w:rFonts w:ascii="Cambria" w:hAnsi="Cambria"/>
          <w:sz w:val="24"/>
          <w:szCs w:val="24"/>
        </w:rPr>
        <w:t xml:space="preserve"> 8.514,81</w:t>
      </w:r>
      <w:r>
        <w:rPr>
          <w:rFonts w:ascii="Cambria" w:hAnsi="Cambria"/>
          <w:sz w:val="24"/>
          <w:szCs w:val="24"/>
        </w:rPr>
        <w:t xml:space="preserve"> </w:t>
      </w:r>
    </w:p>
    <w:p w14:paraId="2DAFB478" w14:textId="7C61F47F" w:rsidR="00F73AA7" w:rsidRDefault="00F73AA7" w:rsidP="004E4CE8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237 – Obveze za naknade građanima I kućanstvima                    </w:t>
      </w:r>
      <w:r w:rsidR="00257529">
        <w:rPr>
          <w:rFonts w:ascii="Cambria" w:hAnsi="Cambria"/>
          <w:sz w:val="24"/>
          <w:szCs w:val="24"/>
        </w:rPr>
        <w:t xml:space="preserve">  1.002,65</w:t>
      </w:r>
    </w:p>
    <w:p w14:paraId="0425D8FD" w14:textId="77777777" w:rsidR="00257529" w:rsidRDefault="004E4CE8" w:rsidP="004E4CE8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239 – Ostale tekuće obveze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F73AA7">
        <w:rPr>
          <w:rFonts w:ascii="Cambria" w:hAnsi="Cambria"/>
          <w:sz w:val="24"/>
          <w:szCs w:val="24"/>
        </w:rPr>
        <w:t xml:space="preserve"> </w:t>
      </w:r>
      <w:r w:rsidR="00257529">
        <w:rPr>
          <w:rFonts w:ascii="Cambria" w:hAnsi="Cambria"/>
          <w:sz w:val="24"/>
          <w:szCs w:val="24"/>
        </w:rPr>
        <w:t>1.416,32</w:t>
      </w:r>
    </w:p>
    <w:p w14:paraId="0069AAAC" w14:textId="379176C2" w:rsidR="004E4CE8" w:rsidRDefault="00257529" w:rsidP="004E4CE8">
      <w:pPr>
        <w:pStyle w:val="Odlomakpopisa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24 – obveze za nabavu nefinancijske imovine                                 11.475,00</w:t>
      </w:r>
      <w:r w:rsidR="004E4CE8">
        <w:rPr>
          <w:rFonts w:ascii="Cambria" w:hAnsi="Cambria"/>
          <w:sz w:val="24"/>
          <w:szCs w:val="24"/>
        </w:rPr>
        <w:t xml:space="preserve"> </w:t>
      </w:r>
    </w:p>
    <w:p w14:paraId="6F7E4B87" w14:textId="77777777" w:rsidR="004E4CE8" w:rsidRPr="004E4CE8" w:rsidRDefault="004E4CE8" w:rsidP="004E4CE8">
      <w:pPr>
        <w:ind w:left="360"/>
        <w:jc w:val="both"/>
        <w:rPr>
          <w:rFonts w:ascii="Cambria" w:hAnsi="Cambria"/>
          <w:sz w:val="24"/>
          <w:szCs w:val="24"/>
        </w:rPr>
      </w:pPr>
    </w:p>
    <w:p w14:paraId="23C4E877" w14:textId="70156AD1" w:rsidR="004E4CE8" w:rsidRDefault="00F73AA7" w:rsidP="004E4CE8">
      <w:pPr>
        <w:pStyle w:val="Odlomakpopisa"/>
        <w:numPr>
          <w:ilvl w:val="0"/>
          <w:numId w:val="4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Šifra </w:t>
      </w:r>
      <w:r w:rsidR="00BA27D5">
        <w:rPr>
          <w:rFonts w:ascii="Cambria" w:hAnsi="Cambria"/>
          <w:sz w:val="24"/>
          <w:szCs w:val="24"/>
        </w:rPr>
        <w:t>V009</w:t>
      </w:r>
      <w:r w:rsidR="004E4CE8">
        <w:rPr>
          <w:rFonts w:ascii="Cambria" w:hAnsi="Cambria"/>
          <w:sz w:val="24"/>
          <w:szCs w:val="24"/>
        </w:rPr>
        <w:t xml:space="preserve"> Stanje nedospjelih obveza na kraju izvještajnog razdoblja iznosi</w:t>
      </w:r>
    </w:p>
    <w:p w14:paraId="1F3E2CF0" w14:textId="26835BCB" w:rsidR="004E4CE8" w:rsidRDefault="00A94C77" w:rsidP="004E4CE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655.331,01</w:t>
      </w:r>
      <w:r w:rsidR="004E4CE8">
        <w:rPr>
          <w:rFonts w:ascii="Cambria" w:hAnsi="Cambria"/>
          <w:sz w:val="24"/>
          <w:szCs w:val="24"/>
        </w:rPr>
        <w:t>, a sastoji se od:</w:t>
      </w:r>
    </w:p>
    <w:p w14:paraId="6010B4C7" w14:textId="31152E3F" w:rsidR="004E4CE8" w:rsidRDefault="004E4CE8" w:rsidP="004E4CE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-     23 – Obveze za rashode poslovanja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A94C77">
        <w:rPr>
          <w:rFonts w:ascii="Cambria" w:hAnsi="Cambria"/>
          <w:sz w:val="24"/>
          <w:szCs w:val="24"/>
        </w:rPr>
        <w:t>101.491,01</w:t>
      </w:r>
    </w:p>
    <w:p w14:paraId="31BF2369" w14:textId="1A32BAE0" w:rsidR="004E4CE8" w:rsidRDefault="004E4CE8" w:rsidP="004E4CE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-     24 -  Obveze za nabavu nefinancijske imovine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A94C77">
        <w:rPr>
          <w:rFonts w:ascii="Cambria" w:hAnsi="Cambria"/>
          <w:sz w:val="24"/>
          <w:szCs w:val="24"/>
        </w:rPr>
        <w:t xml:space="preserve">  37.882,04</w:t>
      </w:r>
    </w:p>
    <w:p w14:paraId="5B20FF16" w14:textId="209096C9" w:rsidR="004E4CE8" w:rsidRDefault="004E4CE8" w:rsidP="004E4CE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-     26 – Obveze za finacijsku imovinu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BA27D5">
        <w:rPr>
          <w:rFonts w:ascii="Cambria" w:hAnsi="Cambria"/>
          <w:sz w:val="24"/>
          <w:szCs w:val="24"/>
        </w:rPr>
        <w:t xml:space="preserve">           </w:t>
      </w:r>
      <w:r w:rsidR="00A94C77">
        <w:rPr>
          <w:rFonts w:ascii="Cambria" w:hAnsi="Cambria"/>
          <w:sz w:val="24"/>
          <w:szCs w:val="24"/>
        </w:rPr>
        <w:t xml:space="preserve">  515.957,96</w:t>
      </w:r>
    </w:p>
    <w:p w14:paraId="125F9B4F" w14:textId="77777777" w:rsidR="00A94C77" w:rsidRDefault="00A94C77" w:rsidP="004E4CE8">
      <w:pPr>
        <w:jc w:val="both"/>
        <w:rPr>
          <w:rFonts w:ascii="Cambria" w:hAnsi="Cambria"/>
          <w:sz w:val="24"/>
          <w:szCs w:val="24"/>
        </w:rPr>
      </w:pPr>
    </w:p>
    <w:p w14:paraId="426BDD51" w14:textId="5311795D" w:rsidR="00A94C77" w:rsidRDefault="00A94C77" w:rsidP="004E4CE8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Razlike nastale sa 01.01.2023. u odnosu na 31.12.2022. nastale su zbog konverzije.</w:t>
      </w:r>
    </w:p>
    <w:p w14:paraId="5655142E" w14:textId="77777777" w:rsidR="00A94C77" w:rsidRDefault="00A94C77" w:rsidP="004E4CE8">
      <w:pPr>
        <w:jc w:val="both"/>
        <w:rPr>
          <w:rFonts w:ascii="Cambria" w:hAnsi="Cambria"/>
          <w:sz w:val="24"/>
          <w:szCs w:val="24"/>
        </w:rPr>
      </w:pPr>
    </w:p>
    <w:p w14:paraId="65F9CAC5" w14:textId="3AE4DC88" w:rsidR="004E4CE8" w:rsidRDefault="004E4CE8" w:rsidP="004E4CE8">
      <w:pPr>
        <w:jc w:val="both"/>
        <w:rPr>
          <w:rFonts w:ascii="Cambria" w:hAnsi="Cambria"/>
          <w:sz w:val="24"/>
          <w:szCs w:val="24"/>
        </w:rPr>
      </w:pPr>
    </w:p>
    <w:p w14:paraId="78ED15A2" w14:textId="6A572C7E" w:rsidR="004E4CE8" w:rsidRDefault="004E4CE8" w:rsidP="004E4CE8">
      <w:pPr>
        <w:jc w:val="both"/>
        <w:rPr>
          <w:rFonts w:ascii="Cambria" w:hAnsi="Cambria"/>
          <w:b/>
          <w:bCs/>
          <w:sz w:val="24"/>
          <w:szCs w:val="24"/>
        </w:rPr>
      </w:pPr>
      <w:r w:rsidRPr="004E4CE8">
        <w:rPr>
          <w:rFonts w:ascii="Cambria" w:hAnsi="Cambria"/>
          <w:b/>
          <w:bCs/>
          <w:sz w:val="24"/>
          <w:szCs w:val="24"/>
        </w:rPr>
        <w:lastRenderedPageBreak/>
        <w:t>BILJEŠKE UZ RAS-FUNKCIJSKI</w:t>
      </w:r>
    </w:p>
    <w:p w14:paraId="1CB6A81B" w14:textId="4478A2B1" w:rsidR="006C0FEB" w:rsidRPr="006C0FEB" w:rsidRDefault="006C0FEB" w:rsidP="004269F4">
      <w:pPr>
        <w:ind w:firstLine="708"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Rashodi razreda 3 i 4 </w:t>
      </w:r>
      <w:r w:rsidR="00316834">
        <w:rPr>
          <w:rFonts w:ascii="Cambria" w:hAnsi="Cambria"/>
          <w:sz w:val="24"/>
          <w:szCs w:val="24"/>
        </w:rPr>
        <w:t>( bez iz</w:t>
      </w:r>
      <w:r w:rsidR="00A94C77">
        <w:rPr>
          <w:rFonts w:ascii="Cambria" w:hAnsi="Cambria"/>
          <w:sz w:val="24"/>
          <w:szCs w:val="24"/>
        </w:rPr>
        <w:t>d</w:t>
      </w:r>
      <w:r w:rsidR="00316834">
        <w:rPr>
          <w:rFonts w:ascii="Cambria" w:hAnsi="Cambria"/>
          <w:sz w:val="24"/>
          <w:szCs w:val="24"/>
        </w:rPr>
        <w:t xml:space="preserve">ataka) </w:t>
      </w:r>
      <w:r>
        <w:rPr>
          <w:rFonts w:ascii="Cambria" w:hAnsi="Cambria"/>
          <w:sz w:val="24"/>
          <w:szCs w:val="24"/>
        </w:rPr>
        <w:t xml:space="preserve">razvrstani su prema namjeni-funkciji. Ukupni rashodi </w:t>
      </w:r>
      <w:r w:rsidR="00BA27D5">
        <w:rPr>
          <w:rFonts w:ascii="Cambria" w:hAnsi="Cambria"/>
          <w:sz w:val="24"/>
          <w:szCs w:val="24"/>
        </w:rPr>
        <w:t xml:space="preserve">RAS – funkcijski, šifra R1 iznose </w:t>
      </w:r>
      <w:r w:rsidR="00A94C77">
        <w:rPr>
          <w:rFonts w:ascii="Cambria" w:hAnsi="Cambria"/>
          <w:sz w:val="24"/>
          <w:szCs w:val="24"/>
        </w:rPr>
        <w:t>1.221.768,95</w:t>
      </w:r>
      <w:r w:rsidR="004269F4">
        <w:rPr>
          <w:rFonts w:ascii="Cambria" w:hAnsi="Cambria"/>
          <w:sz w:val="24"/>
          <w:szCs w:val="24"/>
        </w:rPr>
        <w:t xml:space="preserve"> </w:t>
      </w:r>
      <w:r w:rsidR="00BA27D5">
        <w:rPr>
          <w:rFonts w:ascii="Cambria" w:hAnsi="Cambria"/>
          <w:sz w:val="24"/>
          <w:szCs w:val="24"/>
        </w:rPr>
        <w:t xml:space="preserve">i </w:t>
      </w:r>
      <w:r>
        <w:rPr>
          <w:rFonts w:ascii="Cambria" w:hAnsi="Cambria"/>
          <w:sz w:val="24"/>
          <w:szCs w:val="24"/>
        </w:rPr>
        <w:t xml:space="preserve">odgovaraju ukupnim rashodima PR-ras obrasca </w:t>
      </w:r>
      <w:r w:rsidR="00BA27D5">
        <w:rPr>
          <w:rFonts w:ascii="Cambria" w:hAnsi="Cambria"/>
          <w:sz w:val="24"/>
          <w:szCs w:val="24"/>
        </w:rPr>
        <w:t xml:space="preserve">šifra Y034 </w:t>
      </w:r>
      <w:r w:rsidR="00A94C77">
        <w:rPr>
          <w:rFonts w:ascii="Cambria" w:hAnsi="Cambria"/>
          <w:sz w:val="24"/>
          <w:szCs w:val="24"/>
        </w:rPr>
        <w:t>1.487.933,53</w:t>
      </w:r>
      <w:r>
        <w:rPr>
          <w:rFonts w:ascii="Cambria" w:hAnsi="Cambria"/>
          <w:sz w:val="24"/>
          <w:szCs w:val="24"/>
        </w:rPr>
        <w:t xml:space="preserve"> umanjeni za </w:t>
      </w:r>
      <w:r w:rsidR="00BA27D5">
        <w:rPr>
          <w:rFonts w:ascii="Cambria" w:hAnsi="Cambria"/>
          <w:sz w:val="24"/>
          <w:szCs w:val="24"/>
        </w:rPr>
        <w:t xml:space="preserve">šifru 367, </w:t>
      </w:r>
      <w:r w:rsidR="00A94C77">
        <w:rPr>
          <w:rFonts w:ascii="Cambria" w:hAnsi="Cambria"/>
          <w:sz w:val="24"/>
          <w:szCs w:val="24"/>
        </w:rPr>
        <w:t>266.164,58</w:t>
      </w:r>
      <w:r w:rsidR="004269F4">
        <w:rPr>
          <w:rFonts w:ascii="Cambria" w:hAnsi="Cambria"/>
          <w:sz w:val="24"/>
          <w:szCs w:val="24"/>
        </w:rPr>
        <w:t xml:space="preserve">. </w:t>
      </w:r>
    </w:p>
    <w:p w14:paraId="5C5E6EC7" w14:textId="77777777" w:rsidR="006C0FEB" w:rsidRDefault="006C0FEB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CB0ADE5" w14:textId="2DCC9EB0" w:rsidR="006C0FEB" w:rsidRDefault="006C0FEB" w:rsidP="004E4CE8">
      <w:pPr>
        <w:jc w:val="both"/>
        <w:rPr>
          <w:rFonts w:ascii="Cambria" w:hAnsi="Cambria"/>
          <w:b/>
          <w:bCs/>
          <w:sz w:val="24"/>
          <w:szCs w:val="24"/>
        </w:rPr>
      </w:pPr>
      <w:r w:rsidRPr="006C0FEB">
        <w:rPr>
          <w:rFonts w:ascii="Cambria" w:hAnsi="Cambria"/>
          <w:b/>
          <w:bCs/>
          <w:sz w:val="24"/>
          <w:szCs w:val="24"/>
        </w:rPr>
        <w:t>BILJEŠKE UZ P-VRIO</w:t>
      </w:r>
    </w:p>
    <w:p w14:paraId="4E78E4FF" w14:textId="77777777" w:rsidR="00A94C77" w:rsidRDefault="00A94C77" w:rsidP="00A94C77">
      <w:pPr>
        <w:pStyle w:val="Odlomakpopisa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2023. godini iskazane su povećanja i smanjenja u vrijednosti i obujmu imovine u</w:t>
      </w:r>
    </w:p>
    <w:p w14:paraId="3E9048D4" w14:textId="24438CAF" w:rsidR="00536FA4" w:rsidRPr="00A94C77" w:rsidRDefault="00A94C77" w:rsidP="00A94C77">
      <w:pPr>
        <w:jc w:val="both"/>
        <w:rPr>
          <w:rFonts w:ascii="Cambria" w:hAnsi="Cambria"/>
          <w:sz w:val="24"/>
          <w:szCs w:val="24"/>
        </w:rPr>
      </w:pPr>
      <w:r w:rsidRPr="00A94C77">
        <w:rPr>
          <w:rFonts w:ascii="Cambria" w:hAnsi="Cambria"/>
          <w:sz w:val="24"/>
          <w:szCs w:val="24"/>
        </w:rPr>
        <w:t>iznosu od 357.730,41 euro, a odnosi se na evidentiranje imovine prema registru nekretnina radi usklade podataka.</w:t>
      </w:r>
    </w:p>
    <w:p w14:paraId="7838DADB" w14:textId="3830ECE9" w:rsidR="00536FA4" w:rsidRDefault="00536FA4" w:rsidP="00536FA4">
      <w:pPr>
        <w:jc w:val="both"/>
        <w:rPr>
          <w:rFonts w:ascii="Cambria" w:hAnsi="Cambria"/>
          <w:sz w:val="24"/>
          <w:szCs w:val="24"/>
        </w:rPr>
      </w:pPr>
    </w:p>
    <w:p w14:paraId="47FD691B" w14:textId="12597169" w:rsidR="00536FA4" w:rsidRDefault="00536FA4" w:rsidP="00536FA4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 Pićnu, 15.02.202</w:t>
      </w:r>
      <w:r w:rsidR="007A61AE">
        <w:rPr>
          <w:rFonts w:ascii="Cambria" w:hAnsi="Cambria"/>
          <w:sz w:val="24"/>
          <w:szCs w:val="24"/>
        </w:rPr>
        <w:t>4</w:t>
      </w:r>
      <w:r>
        <w:rPr>
          <w:rFonts w:ascii="Cambria" w:hAnsi="Cambria"/>
          <w:sz w:val="24"/>
          <w:szCs w:val="24"/>
        </w:rPr>
        <w:t>.</w:t>
      </w:r>
    </w:p>
    <w:p w14:paraId="087DEE95" w14:textId="62368758" w:rsidR="00536FA4" w:rsidRDefault="00536FA4" w:rsidP="00536FA4">
      <w:pPr>
        <w:jc w:val="both"/>
        <w:rPr>
          <w:rFonts w:ascii="Cambria" w:hAnsi="Cambria"/>
          <w:sz w:val="24"/>
          <w:szCs w:val="24"/>
        </w:rPr>
      </w:pPr>
    </w:p>
    <w:p w14:paraId="60F3242B" w14:textId="3736B23E" w:rsidR="00536FA4" w:rsidRDefault="00536FA4" w:rsidP="00536FA4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Osoba za kontaktiranje: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Zakonski predstavnik:</w:t>
      </w:r>
    </w:p>
    <w:p w14:paraId="4860C73E" w14:textId="3C3CD356" w:rsidR="00536FA4" w:rsidRDefault="00536FA4" w:rsidP="00536FA4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Samanta Floričić Fonović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Dean Močinić</w:t>
      </w:r>
    </w:p>
    <w:p w14:paraId="04846AC1" w14:textId="7A4657F8" w:rsidR="00536FA4" w:rsidRDefault="00536FA4" w:rsidP="00536FA4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Telefon: 052/887-048</w:t>
      </w:r>
    </w:p>
    <w:p w14:paraId="663DCAE2" w14:textId="77777777" w:rsidR="00536FA4" w:rsidRPr="00536FA4" w:rsidRDefault="00536FA4" w:rsidP="00536FA4">
      <w:pPr>
        <w:jc w:val="both"/>
        <w:rPr>
          <w:rFonts w:ascii="Cambria" w:hAnsi="Cambria"/>
          <w:sz w:val="24"/>
          <w:szCs w:val="24"/>
        </w:rPr>
      </w:pPr>
    </w:p>
    <w:p w14:paraId="1845F587" w14:textId="5FE18572" w:rsidR="006C0FEB" w:rsidRDefault="006C0FEB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9C94532" w14:textId="697086BF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CEE49B2" w14:textId="7C8DF240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C93711E" w14:textId="6F676D14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DD088BB" w14:textId="741A607F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2F4DE00" w14:textId="76F57532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419DFF24" w14:textId="6551EB35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2B93602" w14:textId="6659B7D3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AEE1656" w14:textId="3ADB9E4F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65517F7" w14:textId="59851B59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276FD25" w14:textId="09DA7027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C0D3760" w14:textId="421221FC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4CAE9EA8" w14:textId="62097243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F716F60" w14:textId="5DCA7317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AAE228E" w14:textId="45707C53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075E54B9" w14:textId="48E4E525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0378F2A" w14:textId="3E7C061D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70367CB" w14:textId="18B1A7BF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727D0B6C" w14:textId="422C218D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20FE6AE" w14:textId="27116D7D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2A22ACD" w14:textId="0250E4E0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74691627" w14:textId="7E83B986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E71350E" w14:textId="780D18CC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97D4B96" w14:textId="46C98E89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D6DFDD4" w14:textId="3FAF829C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4B327748" w14:textId="6A16F279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0D610CB0" w14:textId="5F3071A9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6085434C" w14:textId="7373B1D1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8799EC1" w14:textId="2CCC2775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F128913" w14:textId="75216202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1CB9EB34" w14:textId="2380E2C3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22882783" w14:textId="5C6089CE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7E938D08" w14:textId="7D966D01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p w14:paraId="35E78622" w14:textId="77777777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  <w:sectPr w:rsidR="00997CB3" w:rsidSect="000B049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805" w:type="dxa"/>
        <w:tblLook w:val="04A0" w:firstRow="1" w:lastRow="0" w:firstColumn="1" w:lastColumn="0" w:noHBand="0" w:noVBand="1"/>
      </w:tblPr>
      <w:tblGrid>
        <w:gridCol w:w="553"/>
        <w:gridCol w:w="1128"/>
        <w:gridCol w:w="1475"/>
        <w:gridCol w:w="1217"/>
        <w:gridCol w:w="1510"/>
        <w:gridCol w:w="1647"/>
        <w:gridCol w:w="2757"/>
        <w:gridCol w:w="1119"/>
        <w:gridCol w:w="3408"/>
      </w:tblGrid>
      <w:tr w:rsidR="00997CB3" w:rsidRPr="00997CB3" w14:paraId="023ED4E8" w14:textId="77777777" w:rsidTr="00997CB3">
        <w:trPr>
          <w:trHeight w:val="374"/>
        </w:trPr>
        <w:tc>
          <w:tcPr>
            <w:tcW w:w="14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2713C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lastRenderedPageBreak/>
              <w:t xml:space="preserve">Tablica 1: Popis ugovornih odnosa koji uz ispunjenje određenih uvjeta, mogu postati obveza </w:t>
            </w:r>
          </w:p>
        </w:tc>
      </w:tr>
      <w:tr w:rsidR="00997CB3" w:rsidRPr="00997CB3" w14:paraId="1CEB26DF" w14:textId="77777777" w:rsidTr="0069480C">
        <w:trPr>
          <w:trHeight w:val="83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A6E0C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Red. Br.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8AD1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Datum izdavanja jamstva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65734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Instrument osiguranja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5995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Iznos danog jamstva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56DFD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Primatelj jamstva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59FB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Namjena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DA835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Dokument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D1AB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Rok važenja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73D9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Napomena</w:t>
            </w:r>
          </w:p>
        </w:tc>
      </w:tr>
      <w:tr w:rsidR="00997CB3" w:rsidRPr="00997CB3" w14:paraId="0FB8EC5A" w14:textId="77777777" w:rsidTr="0069480C">
        <w:trPr>
          <w:trHeight w:val="17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071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BB2D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31.08.2017.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5B3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BA06" w14:textId="7001285E" w:rsidR="00997CB3" w:rsidRPr="00997CB3" w:rsidRDefault="00A94C77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119.450,52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45F5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Istarska županija, Upravni odjel za održivi razvoj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B048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Osiguranje plaćanja-Izgradnja ŽCGO "Kaštijun"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A2436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Jamstvo, Ugovor o načinu i uvjetima povrata sredstava u proračun IŽ za izgr. ŽCGO "Kaštijun KLASA: 022-05/16-01/27 URBROJ:2144/05-01-01-16-3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BEBAE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20 godina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D57A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Dostavljeno je 20 zadužnica u obliku javnobilj. isprava, svaka na iznos od 50.000,00 kn-ispunjenjem god. obveze po završetku tekuće god. vraća se po jedna zadužnica.</w:t>
            </w:r>
          </w:p>
        </w:tc>
      </w:tr>
      <w:tr w:rsidR="00997CB3" w:rsidRPr="00997CB3" w14:paraId="2858C857" w14:textId="77777777" w:rsidTr="0069480C">
        <w:trPr>
          <w:trHeight w:val="17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F92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56F4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20.12.2017.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B068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6B8B" w14:textId="5AF7CEC5" w:rsidR="00997CB3" w:rsidRPr="00997CB3" w:rsidRDefault="00A94C77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100.869,33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B5D75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Istarska županija, Upravni odjel za zdravstvo i socijalnu skrb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D208D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Izgradnja i opremanje nove Opće bolnice u Puli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6B34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Jamstvo, Ugovor o sufinanciranju dijela kreditne obveze za izgradnju i opremanje nove Opće bolnice u Puli KLASA: 022-05/17-01/8 URBROJ:2144/05-01-01-17-13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7FCD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od 2018. do 2036. godine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76DD" w14:textId="032495BB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  <w:r w:rsidR="00A94C77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Od 01.01.2024. država preuzima kredit za opću bolnicu pa se očekuje </w:t>
            </w:r>
            <w:r w:rsidR="0010764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povrat zadužnica</w:t>
            </w:r>
          </w:p>
        </w:tc>
      </w:tr>
      <w:tr w:rsidR="00997CB3" w:rsidRPr="00997CB3" w14:paraId="5D7B31C1" w14:textId="77777777" w:rsidTr="0069480C">
        <w:trPr>
          <w:trHeight w:val="17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A731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E301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16.08.2018.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C4F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12CC" w14:textId="54525993" w:rsidR="00997CB3" w:rsidRPr="00997CB3" w:rsidRDefault="0010764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13.272,28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6003BD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RH, Fond za zaštitu okoliša i energetsku učinkovitost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C252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Nabava spremnika za odvojeno prikupljanje otpada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A2B8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Osiguranje plaćanja, Ugovor broj 2018/000942 o nabavi spremnika za odvojeno prikupljanje otpada, KLASA: 022-5/18-1/60 URBROJ:2144/05-01-01-18-6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86A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BAAF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Razdoblje provedbe i trajanja projekta bit će utvrđeno dodatkom Ugovora.</w:t>
            </w:r>
          </w:p>
        </w:tc>
      </w:tr>
      <w:tr w:rsidR="00997CB3" w:rsidRPr="00997CB3" w14:paraId="07362C85" w14:textId="77777777" w:rsidTr="0069480C">
        <w:trPr>
          <w:trHeight w:val="17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09965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5.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9A13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16.08.2018.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9A50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DABCE" w14:textId="39F13EF5" w:rsidR="00997CB3" w:rsidRPr="00997CB3" w:rsidRDefault="0010764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6.636,14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4CDC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RH, Fond za zaštitu okoliša i energetsku učinkovitost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76A9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Nabava spremnika za odvojeno prikupljanje otpada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1032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Osigurnje plaćanja, Ugovor broj 2018/000942 o nabavi spremnika za odvojeno prikupljanje otpada, KLASA: 022-5/18-1/60 URBROJ:2144/05-01-01-18-6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23F3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FF13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Razdoblje provedbe i trajanja projekta bit će utvrđeno dodatkom Ugovora.</w:t>
            </w:r>
          </w:p>
        </w:tc>
      </w:tr>
      <w:tr w:rsidR="00997CB3" w:rsidRPr="00997CB3" w14:paraId="78A7FA19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693C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lastRenderedPageBreak/>
              <w:t>6.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F2EB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02.01.2020.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0FF3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08A3" w14:textId="77777777" w:rsidR="00997CB3" w:rsidRPr="00997CB3" w:rsidRDefault="00997CB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3.000.000,00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74F9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OTP banka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485A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Dugoročno zaduživajne za izgradnju Vatrogasnog doma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7596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kreditu broj 3329/19 KLASA: 022-05/19-01/69 URBROJ: 2144/05-01-01-20-7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0EE0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D796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kreditu sklopljen je s OTP bankom s rokom otplate do 01.12.2029.</w:t>
            </w:r>
          </w:p>
        </w:tc>
      </w:tr>
      <w:tr w:rsidR="00997CB3" w:rsidRPr="00997CB3" w14:paraId="3E06524E" w14:textId="77777777" w:rsidTr="0069480C">
        <w:trPr>
          <w:trHeight w:val="14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976D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7.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824A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18.05.2022.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34F1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E348B" w14:textId="77777777" w:rsidR="00997CB3" w:rsidRPr="00997CB3" w:rsidRDefault="00997CB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1.500.000,00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296C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OTP banka 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E574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Dugoročno zaduživanje za dovršetak izgradnje Vatrogasnog doma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75805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kreditu broj 1389/22 KLASA: 403-01/22-01/1 URBROJ: 324-22-2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8A31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  <w:tc>
          <w:tcPr>
            <w:tcW w:w="3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66D9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kreditu sklopljen je s OTP bankom s rokom otplate do 01.12.2029.</w:t>
            </w:r>
          </w:p>
        </w:tc>
      </w:tr>
      <w:tr w:rsidR="00107643" w:rsidRPr="00997CB3" w14:paraId="5E74CE17" w14:textId="77777777" w:rsidTr="0069480C">
        <w:trPr>
          <w:trHeight w:val="14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6F5FA" w14:textId="72DFEC29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8.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676464" w14:textId="34A5D935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20.06.2023.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331CF" w14:textId="026F66EB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1AB81A" w14:textId="7472E13A" w:rsidR="00107643" w:rsidRPr="00997CB3" w:rsidRDefault="0010764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5987D" w14:textId="4BC39E02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Središnji ured za demografiju i mlade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79B1F" w14:textId="79B336D9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Središnji ured za demografiju i mlade za opremanje DV Lišnjak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56D871" w14:textId="23F01598" w:rsidR="00107643" w:rsidRPr="00997CB3" w:rsidRDefault="00CE4585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Ugovor: KLASA: 601-01/23-01/6 URBROJ: 2163-30-01-23-3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DBA3B45" w14:textId="77777777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3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80A633" w14:textId="77777777" w:rsidR="00107643" w:rsidRPr="00997CB3" w:rsidRDefault="0010764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</w:p>
        </w:tc>
      </w:tr>
      <w:tr w:rsidR="00997CB3" w:rsidRPr="00997CB3" w14:paraId="3C3BF7FE" w14:textId="77777777" w:rsidTr="0069480C">
        <w:trPr>
          <w:trHeight w:val="299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532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1D5D5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512BC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A5A4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5B46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45FA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4E7B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5832D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1B8E" w14:textId="77777777" w:rsidR="00997CB3" w:rsidRPr="00997CB3" w:rsidRDefault="00997CB3" w:rsidP="00997CB3">
            <w:pPr>
              <w:rPr>
                <w:rFonts w:ascii="Times New Roman" w:hAnsi="Times New Roman"/>
                <w:sz w:val="18"/>
                <w:szCs w:val="18"/>
                <w:lang w:val="hr-HR"/>
              </w:rPr>
            </w:pPr>
          </w:p>
        </w:tc>
      </w:tr>
      <w:tr w:rsidR="00997CB3" w:rsidRPr="00997CB3" w14:paraId="657F9269" w14:textId="77777777" w:rsidTr="00997CB3">
        <w:trPr>
          <w:trHeight w:val="374"/>
        </w:trPr>
        <w:tc>
          <w:tcPr>
            <w:tcW w:w="1480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5AA35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Tablica 2. Popis ugovornih odnosa koji uz ispunjenje određenih uvjeta, mogu postati imovina</w:t>
            </w:r>
          </w:p>
        </w:tc>
      </w:tr>
      <w:tr w:rsidR="00997CB3" w:rsidRPr="00997CB3" w14:paraId="5E5FA11D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BA35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Red. Br.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6AF5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Datum primanja jamstva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FB77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Instrument osiguranja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6E27E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Iznos primljenog jamstva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C295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Davatelj jamstva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9A8E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Namjena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A1DEA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Dokument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A7C2B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Rok važenja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2F27" w14:textId="77777777" w:rsidR="00997CB3" w:rsidRPr="00997CB3" w:rsidRDefault="00997CB3" w:rsidP="00997CB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hr-HR"/>
              </w:rPr>
              <w:t>Napomena</w:t>
            </w:r>
          </w:p>
        </w:tc>
      </w:tr>
      <w:tr w:rsidR="00997CB3" w:rsidRPr="00997CB3" w14:paraId="46797126" w14:textId="77777777" w:rsidTr="0069480C">
        <w:trPr>
          <w:trHeight w:val="14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4CD5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693D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31.01.2019.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938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4F996" w14:textId="55B9DB51" w:rsidR="00997CB3" w:rsidRPr="00997CB3" w:rsidRDefault="001155F4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13.272,28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9FAD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DE Conte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5B7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 -spor.komp.Tupljak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2666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izgradnji sportskog kompleksa Tupljak KLASA: 022-05/17-01/96 URBROJ:2144/05-01-01-18-16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F788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31.12.2021.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973B" w14:textId="14867B33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Nije još vraćena jer se </w:t>
            </w:r>
            <w:r w:rsidR="001155F4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čeka uporabna dozvola, namjera ju je vratiti u 2024. godini</w:t>
            </w:r>
          </w:p>
        </w:tc>
      </w:tr>
      <w:tr w:rsidR="00997CB3" w:rsidRPr="00997CB3" w14:paraId="0D039860" w14:textId="77777777" w:rsidTr="0069480C">
        <w:trPr>
          <w:trHeight w:val="14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699E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A16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31.01.2019.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3F90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726B" w14:textId="65A49A58" w:rsidR="00997CB3" w:rsidRPr="00997CB3" w:rsidRDefault="001155F4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13.272,28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5D6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DE Conte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DB71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otklanj.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 xml:space="preserve">nedostatka u 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jamstv.roku-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spor.komp.Tupljak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6232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izgradnji sportskog kompleksa Tupljak KLASA: 022-05/17-01/96 URBROJ:2144/05-01-01-18-16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9C2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31.12.2021.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D964F9" w14:textId="0CF8F6BD" w:rsidR="00997CB3" w:rsidRPr="00997CB3" w:rsidRDefault="001155F4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Nije još vraćena jer se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čeka uporabna dozvola, namjera ju je vratiti u 2024. godini</w:t>
            </w:r>
          </w:p>
        </w:tc>
      </w:tr>
      <w:tr w:rsidR="00997CB3" w:rsidRPr="00997CB3" w14:paraId="42BD069F" w14:textId="77777777" w:rsidTr="0069480C">
        <w:trPr>
          <w:trHeight w:val="1796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4E5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lastRenderedPageBreak/>
              <w:t>3.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A45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28.08.2019.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838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Garancija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0135C" w14:textId="0DB0E3A3" w:rsidR="00997CB3" w:rsidRPr="00997CB3" w:rsidRDefault="00B81764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8.177,05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37C2D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Kvarner gradit.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DF965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otklanj.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nedost.u jamst.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roku-cesta Med.-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Montovani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6CF0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Izvođenje radova na rekonstruk.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Ceste Medigi-Montovani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KLASA:022-05/18-01/55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br/>
              <w:t>URBROJ:2144/05-01-01-18-36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160C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29.10.2020.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AFB0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Garancija nije vraćena zbog neriješene situacije.</w:t>
            </w:r>
          </w:p>
        </w:tc>
      </w:tr>
      <w:tr w:rsidR="00997CB3" w:rsidRPr="00997CB3" w14:paraId="4D2997E5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DBC0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8.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345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05.05.2020.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7E9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Garancija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77604" w14:textId="1D4BC702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46.315,53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3C2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DE Conte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E06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uredno ispunjenje ugovora izgradnje Vatrogasnog doma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C1A9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Garancija broj 5402170065 Ugovor o izvođenju radova KLASA: 022-05/19-01/81 URBROJ: 2144/05-01-01-20-18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10E2" w14:textId="77777777" w:rsidR="00997CB3" w:rsidRPr="00997CB3" w:rsidRDefault="00997CB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31.07.2021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59BDF" w14:textId="65F5424C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Garancija nije vraćena jer je napravljen aneks ugovora o prođuženju roka za izgradnju Vatrogasnog doma.</w:t>
            </w:r>
            <w:r w:rsidR="0069480C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Vraćanje u 2024. godini</w:t>
            </w:r>
          </w:p>
        </w:tc>
      </w:tr>
      <w:tr w:rsidR="00997CB3" w:rsidRPr="00997CB3" w14:paraId="57C37418" w14:textId="77777777" w:rsidTr="0069480C">
        <w:trPr>
          <w:trHeight w:val="1541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1CE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9.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EB2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09.03.2021.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59CF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27C1" w14:textId="77777777" w:rsidR="00997CB3" w:rsidRPr="00997CB3" w:rsidRDefault="00997CB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1CA8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OT-Optima Telekom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2F4A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0AE9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zadužnica, Ugovor o pružanju usluga tehničke podrške i servisnog održavanja WIFI sustava KLASA:022-05/20-01/91 URBROJ: 2144/05-01-01-21-6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B83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5 godina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3077F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997CB3" w:rsidRPr="00997CB3" w14:paraId="3316F66E" w14:textId="77777777" w:rsidTr="0069480C">
        <w:trPr>
          <w:trHeight w:val="125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9836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0FAC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30.04.2021.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6FB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8D73D" w14:textId="7129377A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6.636,14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62BE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Cesta d.o.o. Pula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E4615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36A5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za asfaltiranje               KLASA: 406-01/21-01/2 URBROJ:2144/05-01-01-21-6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2ABB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 godine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1B8AF" w14:textId="114A8012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Jamstveni rok za izvedene radove je 2 godine od dana primopredaje radova, odnosno početka korištenja asfaltne površine</w:t>
            </w:r>
            <w:r w:rsidR="0069480C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te je namjena vraćanja u 2024. godini.</w:t>
            </w:r>
          </w:p>
        </w:tc>
      </w:tr>
      <w:tr w:rsidR="00997CB3" w:rsidRPr="00997CB3" w14:paraId="2BD8BADD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A02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11.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5730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30.04.2021.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B27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DD17A" w14:textId="2B018C77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1.327,22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A296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Cesta d.o.o. Pula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27C6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A5EB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za asfaltiranje               KLASA: 406-01/21-01/2 URBROJ:2144/05-01-01-21-6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8020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 godine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5B6A" w14:textId="78C1B020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Jamstveni rok za izvedene radove je 2 godine od dana primopredaje radova, odnosno početka korištenja asfaltne površine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te je namjena vraćanja u 2024. godini.</w:t>
            </w:r>
          </w:p>
        </w:tc>
      </w:tr>
      <w:tr w:rsidR="00997CB3" w:rsidRPr="00997CB3" w14:paraId="470AF388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8375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12.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0EAD0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30.04.2021.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CFB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0C2E" w14:textId="50103790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663,61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1E7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Cesta d.o.o. Pula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8372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82D7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za asfaltiranje              KLASA: 406-01/21-01/2 URBROJ:2144/05-01-01-21-6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938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 godine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8DB89" w14:textId="49A6DF36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Jamstveni rok za izvedene radove je 2 godine od dana primopredaje radova, odnosno početka korištenja asfaltne površine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te je namjena vraćanja u 2024. godini.</w:t>
            </w:r>
          </w:p>
        </w:tc>
      </w:tr>
      <w:tr w:rsidR="00997CB3" w:rsidRPr="00997CB3" w14:paraId="3BF69E10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D7D4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lastRenderedPageBreak/>
              <w:t>13.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CC51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23.12.2021.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2068E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5174" w14:textId="3A53FF8D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663,61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76C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Niveto d.o.o.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88D8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9663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pružanju usluge opremanja Dječjeg igrališta Tupljak, KLASA: 406-01/21-01/4 URBROJ:2144/05-01-01-21-11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2B8A7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 godine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9763" w14:textId="1F5FD85F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  <w:r w:rsidR="0069480C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Vraćanje početkom 2024. godine</w:t>
            </w:r>
          </w:p>
        </w:tc>
      </w:tr>
      <w:tr w:rsidR="00997CB3" w:rsidRPr="00997CB3" w14:paraId="2EECD4F0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914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14.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3EC8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23.12.2021.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65E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7872" w14:textId="75C49590" w:rsidR="00997CB3" w:rsidRPr="00997CB3" w:rsidRDefault="00997CB3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</w:t>
            </w:r>
            <w:r w:rsidR="0069480C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.327,22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3BC9B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DE Conte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73E4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D1DF0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izvođenju radova na izgradnji Dječjeg igrališta Tupljak, KLASA: 406-01/21-01/3 URBROJ: 2144/05-01-01-21-6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22221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430B1" w14:textId="4CF2E2C6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Jamstveni rok za izvedene radove je 2 godine od dana primopredaje radova, odnosno početka korištenja</w:t>
            </w:r>
            <w:r w:rsidR="0069480C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te će se vratiti početkom 2024.g.</w:t>
            </w:r>
          </w:p>
        </w:tc>
      </w:tr>
      <w:tr w:rsidR="00997CB3" w:rsidRPr="00997CB3" w14:paraId="06D96634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1BE79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15.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50625" w14:textId="7A328DF6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09.03.2022.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97948" w14:textId="6400E74A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E8FB4" w14:textId="58427A4C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663,61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D058" w14:textId="31F3503F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Eko servis Matić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4A5A6" w14:textId="4E948D85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uredno ispunjenje ugovora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39783" w14:textId="4AE1BD83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Deratizacija i dezinsekcija na području OP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5E00" w14:textId="3A14CEE7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Do kraja ugovora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DE9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997CB3" w:rsidRPr="00997CB3" w14:paraId="39AC09B7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803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16.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18C5" w14:textId="1B9ED7C0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08.09.2022.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2665" w14:textId="642E9659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A8AA" w14:textId="6DC9763B" w:rsidR="00997CB3" w:rsidRPr="00997CB3" w:rsidRDefault="0069480C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13.272,28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4F88" w14:textId="3E9418A0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Cesta d.o.o.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10314" w14:textId="5934088B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FD49B" w14:textId="74A2D0AC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Asfaltiranje u Tupljaku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C1CF1" w14:textId="400438C8" w:rsidR="00997CB3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09.2024.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3333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69480C" w:rsidRPr="00997CB3" w14:paraId="51860AEB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5562" w14:textId="70EA62A0" w:rsidR="0069480C" w:rsidRPr="00997CB3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17.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E943C6" w14:textId="27FD386E" w:rsidR="0069480C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28.04.2023.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A0574" w14:textId="13F50A16" w:rsidR="0069480C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Garancija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01D2A" w14:textId="290F47F2" w:rsidR="0069480C" w:rsidRDefault="0069480C" w:rsidP="0069480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3.075,00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BAF00" w14:textId="723A6906" w:rsidR="0069480C" w:rsidRDefault="0069480C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MF arhitekti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54533" w14:textId="21B585CB" w:rsidR="0069480C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Jamstvo za uredno ispunjenje ugovora 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AA30" w14:textId="7B31E1B4" w:rsidR="0069480C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zrad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a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projektne dokumentacije izgrade PO DV Lišnjak u Sv. Katarini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9EC98" w14:textId="355E141A" w:rsidR="0069480C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30.09.2023.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67868" w14:textId="06358704" w:rsidR="0069480C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početkom 2024. godine</w:t>
            </w:r>
          </w:p>
        </w:tc>
      </w:tr>
      <w:tr w:rsidR="00997CB3" w:rsidRPr="00997CB3" w14:paraId="6B131BD1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D7152" w14:textId="01C3E0D5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</w:t>
            </w:r>
            <w:r w:rsidR="0069480C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8.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2756" w14:textId="7CC5C101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12.05.2023.</w:t>
            </w:r>
            <w:r w:rsidR="00997CB3"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F23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4DFF" w14:textId="58A711D9" w:rsidR="00997CB3" w:rsidRPr="00997CB3" w:rsidRDefault="00FF601F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DD6C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Obrt Lukež D.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52B0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Jamstvo za uredno ispunjenje ugovora 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0D7F4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Održavanje groblja i mrtvačnice na području Općine u 2022.g.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8F42" w14:textId="718381CB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</w:t>
            </w:r>
            <w:r w:rsidR="00FF601F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99983" w14:textId="65F92279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početkom 2024. godine</w:t>
            </w:r>
            <w:r w:rsidR="00997CB3"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FF601F" w:rsidRPr="00997CB3" w14:paraId="003288CA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C2B3F" w14:textId="596BE85B" w:rsidR="00FF601F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19.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3BECB" w14:textId="246886F4" w:rsidR="00FF601F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12.05.2023.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B4058" w14:textId="0830208A" w:rsidR="00FF601F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E07591" w14:textId="6FF7511E" w:rsidR="00FF601F" w:rsidRDefault="00FF601F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1.000,00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B106D" w14:textId="5780EF7D" w:rsidR="00FF601F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Obrt lukež D.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81C36C" w14:textId="2FDE53B5" w:rsidR="00FF601F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uredno ispunjenje ugovora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2C4F4" w14:textId="64A6609F" w:rsidR="00FF601F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Održavanje i čišćenje javnih i javnih zelenih površina na području Općine u 2023.g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A84E5" w14:textId="6DACD279" w:rsidR="00FF601F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31.12.2023.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90286" w14:textId="45D65E19" w:rsidR="00FF601F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početkom 2024. godine</w:t>
            </w:r>
          </w:p>
        </w:tc>
      </w:tr>
      <w:tr w:rsidR="00997CB3" w:rsidRPr="00997CB3" w14:paraId="7140C347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09F9" w14:textId="0EBC3705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20.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E88C5" w14:textId="6DC6D938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</w:t>
            </w:r>
            <w:r w:rsidR="00997CB3"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05.2023.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DC4F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DAE60" w14:textId="771B18F3" w:rsidR="00997CB3" w:rsidRPr="00997CB3" w:rsidRDefault="00FF601F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4D1A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Obrt PUT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5A912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Jamstvo za uredno ispunjenje ugovora 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41471" w14:textId="3B79C0B6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Košnja 202</w:t>
            </w:r>
            <w:r w:rsidR="00FF601F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2B76" w14:textId="5C8226C9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</w:t>
            </w:r>
            <w:r w:rsidR="00FF601F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D23BC" w14:textId="25701986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  <w:r w:rsidR="00FF601F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početkom 2024. godine</w:t>
            </w:r>
          </w:p>
        </w:tc>
      </w:tr>
      <w:tr w:rsidR="00997CB3" w:rsidRPr="00997CB3" w14:paraId="23F399B3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06EC8" w14:textId="1C203E61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21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CF64" w14:textId="59862FEC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02.06.2023.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F5E9" w14:textId="5595E7B1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C988" w14:textId="4494BE45" w:rsidR="00997CB3" w:rsidRPr="00997CB3" w:rsidRDefault="00FF601F" w:rsidP="00FF601F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1.000,00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30BC" w14:textId="7C090340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Sandi kop</w:t>
            </w:r>
            <w:r w:rsidR="00997CB3"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67D54" w14:textId="021AFC1E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uredno ispunjenje ugovora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2E1F8" w14:textId="34F5145A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Ugovor o održavanju nerazvrstanih puteva na području Op u 2023.g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3DADC" w14:textId="7E51DD60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31.12.2023.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F5C0" w14:textId="02848B81" w:rsidR="00997CB3" w:rsidRPr="00997CB3" w:rsidRDefault="00FF601F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početkom 2024. godine</w:t>
            </w:r>
            <w:r w:rsidR="00997CB3"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997CB3" w:rsidRPr="00997CB3" w14:paraId="445E919F" w14:textId="77777777" w:rsidTr="0069480C">
        <w:trPr>
          <w:trHeight w:val="898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DED2" w14:textId="41FE765F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lastRenderedPageBreak/>
              <w:t>2</w:t>
            </w:r>
            <w:r w:rsidR="00FF601F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0D55" w14:textId="3DB6E78F" w:rsidR="00997CB3" w:rsidRPr="00997CB3" w:rsidRDefault="00344412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23.06.2023.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A5735" w14:textId="003FBADE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08A96" w14:textId="4760E812" w:rsidR="00997CB3" w:rsidRPr="00997CB3" w:rsidRDefault="00344412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2.167,87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1598F" w14:textId="659216A6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Sandi kop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59E36" w14:textId="05A509BF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uredno ispunjenje ugovora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36099" w14:textId="0066A71D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Izvođenje radova na proširenju dijela postojećeg groblja u Pićnu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DA566" w14:textId="69DC3A3C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30.09.2023.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F0F65" w14:textId="5AB24F8D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početkom 2024. godine</w:t>
            </w:r>
            <w:r w:rsidR="00997CB3"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997CB3" w:rsidRPr="00997CB3" w14:paraId="1D822C2C" w14:textId="77777777" w:rsidTr="00867BC0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6B62" w14:textId="3432C0C6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</w:t>
            </w:r>
            <w:r w:rsidR="00344412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</w:t>
            </w: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7AA7" w14:textId="6696EBF4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18.08.2023.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F0971" w14:textId="658E1C8F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3DC5" w14:textId="354A232E" w:rsidR="00997CB3" w:rsidRPr="00997CB3" w:rsidRDefault="00344412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10.000,00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08302" w14:textId="09D1FB16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Kvarner graditeljstvo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ED8C4" w14:textId="54F5F858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EA68D" w14:textId="31B604E4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Asfaltiranje i sanacija nerazvrstane ceste „Budina“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856C6" w14:textId="592B8C90" w:rsidR="00997CB3" w:rsidRPr="00997CB3" w:rsidRDefault="00344412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18.08.2025.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5C4F8" w14:textId="77777777" w:rsidR="00997CB3" w:rsidRPr="00997CB3" w:rsidRDefault="00997CB3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 w:rsidRPr="00997CB3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 </w:t>
            </w:r>
          </w:p>
        </w:tc>
      </w:tr>
      <w:tr w:rsidR="00867BC0" w:rsidRPr="00997CB3" w14:paraId="53161BAA" w14:textId="77777777" w:rsidTr="00867BC0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4E32D" w14:textId="6B42D264" w:rsidR="00867BC0" w:rsidRPr="00997CB3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24.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BFF9A" w14:textId="384CBE87" w:rsidR="00867BC0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24.11.2023.</w:t>
            </w: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99102" w14:textId="6F53BBAB" w:rsidR="00867BC0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Bjanko zadužnica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CE04E" w14:textId="5AF47A54" w:rsidR="00867BC0" w:rsidRDefault="00867BC0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2.000,00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5DD5D" w14:textId="3020183C" w:rsidR="00867BC0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Cesta d.o.o.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490A0822" w14:textId="431C0904" w:rsidR="00867BC0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uredno ispunjenje ugovora</w:t>
            </w: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20E6E7E8" w14:textId="41DE0B92" w:rsidR="00867BC0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Asfaltiranje nerazvrstanih cesta</w:t>
            </w:r>
            <w:r w:rsidR="008F65EA"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 xml:space="preserve"> na području općine u 2023. godini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555B63CE" w14:textId="50641485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31.12.2023.</w:t>
            </w:r>
          </w:p>
        </w:tc>
        <w:tc>
          <w:tcPr>
            <w:tcW w:w="3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0BC57" w14:textId="76C03722" w:rsidR="00867BC0" w:rsidRPr="00997CB3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Vratiti u 2024. godini</w:t>
            </w:r>
          </w:p>
        </w:tc>
      </w:tr>
      <w:tr w:rsidR="00867BC0" w:rsidRPr="00997CB3" w14:paraId="1C2D168B" w14:textId="77777777" w:rsidTr="0069480C">
        <w:trPr>
          <w:trHeight w:val="1197"/>
        </w:trPr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22CF9" w14:textId="1465D830" w:rsidR="00867BC0" w:rsidRPr="00997CB3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25.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42924" w14:textId="0A9E0C54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10.11.2023.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B3E5D" w14:textId="3C583EEA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Zadužnica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47264" w14:textId="70D098FD" w:rsidR="00867BC0" w:rsidRDefault="008F65EA" w:rsidP="00997CB3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50.356,29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542CA" w14:textId="37C9B693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De Conte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01EC5" w14:textId="7339C83B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Jamstvo za otklanjanje nedostataka u jamstvenom roku</w:t>
            </w: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927CF" w14:textId="3473F4EE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Izgradnja vatrogasnog doma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E90B8A" w14:textId="0E956E2A" w:rsidR="00867BC0" w:rsidRDefault="008F65EA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  <w:t>10.11.2027.</w:t>
            </w:r>
          </w:p>
        </w:tc>
        <w:tc>
          <w:tcPr>
            <w:tcW w:w="3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C70B8" w14:textId="77777777" w:rsidR="00867BC0" w:rsidRPr="00997CB3" w:rsidRDefault="00867BC0" w:rsidP="00997CB3">
            <w:pPr>
              <w:rPr>
                <w:rFonts w:ascii="Calibri" w:hAnsi="Calibri" w:cs="Calibri"/>
                <w:color w:val="000000"/>
                <w:sz w:val="18"/>
                <w:szCs w:val="18"/>
                <w:lang w:val="hr-HR"/>
              </w:rPr>
            </w:pPr>
          </w:p>
        </w:tc>
      </w:tr>
    </w:tbl>
    <w:p w14:paraId="5F6D3874" w14:textId="2416864C" w:rsidR="00997CB3" w:rsidRDefault="00997CB3" w:rsidP="004E4CE8">
      <w:pPr>
        <w:jc w:val="both"/>
        <w:rPr>
          <w:rFonts w:ascii="Cambria" w:hAnsi="Cambria"/>
          <w:b/>
          <w:bCs/>
          <w:sz w:val="24"/>
          <w:szCs w:val="24"/>
        </w:rPr>
      </w:pP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595"/>
        <w:gridCol w:w="1272"/>
        <w:gridCol w:w="1193"/>
        <w:gridCol w:w="2482"/>
        <w:gridCol w:w="1384"/>
        <w:gridCol w:w="1402"/>
        <w:gridCol w:w="1370"/>
        <w:gridCol w:w="1032"/>
        <w:gridCol w:w="2175"/>
      </w:tblGrid>
      <w:tr w:rsidR="00997CB3" w:rsidRPr="00997CB3" w14:paraId="6FD4552A" w14:textId="77777777" w:rsidTr="00997CB3">
        <w:trPr>
          <w:trHeight w:val="362"/>
        </w:trPr>
        <w:tc>
          <w:tcPr>
            <w:tcW w:w="59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E2929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Tablica 3. Popis sudskih sporova u tijeku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3EA9F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CBA8B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D25BC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82D4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B749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1625A3DF" w14:textId="77777777" w:rsidTr="00997CB3">
        <w:trPr>
          <w:trHeight w:val="1162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430CE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Red. broj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1351D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Tuženik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710E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Tužitelj</w:t>
            </w: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0DF8F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Sažeti opis prirode spora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D30A3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Iznos glavnice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C630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Procjena financijskog učinka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30BB6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Procijenjeno vrijeme odljeva sredstava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50AA7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Početak sudskog spora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671BA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Napomena</w:t>
            </w:r>
          </w:p>
        </w:tc>
      </w:tr>
      <w:tr w:rsidR="00997CB3" w:rsidRPr="00997CB3" w14:paraId="13580F13" w14:textId="77777777" w:rsidTr="00997CB3">
        <w:trPr>
          <w:trHeight w:val="4066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C5770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lastRenderedPageBreak/>
              <w:t>1.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2AB9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Općina Pićan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AB62D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Hrvatska pošta d.d.</w:t>
            </w:r>
          </w:p>
        </w:tc>
        <w:tc>
          <w:tcPr>
            <w:tcW w:w="24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BB450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 xml:space="preserve">Sufinanciranje Hrvatske pošte, poslovnice Pićan radi spriječavanja zatvaranja pošte. Ista je bila pred zatvaranjem zbog neprofitabilnog poslovanja. Ugovor o sufinanciranju rada Poštanskog ureda Pićan, KLASA: 022-2/12-01/65 URBROJ:2144/05-01-12-3 </w:t>
            </w:r>
          </w:p>
        </w:tc>
        <w:tc>
          <w:tcPr>
            <w:tcW w:w="1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7B14C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Sudski spor još traje ali je općina u 2022. godini podmirila sav procijenjeni financijski učinak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256C9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Odvjetnički ured zastupa Općinu Pićan u njezinim sporovima te nam ostali podaci nisu poznati. Spor vodi Trgovački sud u Zagrebu, posl. broj Povrv.4631/16</w:t>
            </w:r>
          </w:p>
        </w:tc>
      </w:tr>
      <w:tr w:rsidR="00997CB3" w:rsidRPr="00997CB3" w14:paraId="0F0300D0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34470C44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24AE67AB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1CBD23A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134CE360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7BB875C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404491B7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2196E349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49A3E23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1C4E9DA8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490332EA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142E9AF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7F0B81F0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784CA33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3C4DEF34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886FB79" w14:textId="77777777" w:rsid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  <w:p w14:paraId="384FBB74" w14:textId="77777777" w:rsid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  <w:p w14:paraId="081D6D71" w14:textId="77777777" w:rsid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  <w:p w14:paraId="44F4EDB1" w14:textId="77777777" w:rsid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  <w:p w14:paraId="1A7430ED" w14:textId="77777777" w:rsid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  <w:p w14:paraId="14DE6E4B" w14:textId="034F7626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3439E2E7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2BC27F7A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FA130B4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45D64ADF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5B8A223D" w14:textId="77777777" w:rsidTr="00997CB3">
        <w:trPr>
          <w:trHeight w:val="362"/>
        </w:trPr>
        <w:tc>
          <w:tcPr>
            <w:tcW w:w="5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C5160C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 xml:space="preserve">                                                       Tablica 4. Popis sudskih sporova u tijeku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2C01CC67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5C0B63E8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C04A8FA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19D355AA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114A9666" w14:textId="77777777" w:rsidTr="00997CB3">
        <w:trPr>
          <w:trHeight w:val="1162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062F0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Red.</w:t>
            </w:r>
          </w:p>
          <w:p w14:paraId="6FF076CA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Broj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08E8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Tuženik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4B147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Tužitelj</w:t>
            </w: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1DA84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Sažeti opis prirode</w:t>
            </w:r>
          </w:p>
          <w:p w14:paraId="49F8DF1B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spora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3F0E3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Iznos</w:t>
            </w:r>
          </w:p>
          <w:p w14:paraId="258D2BC1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glavnice</w:t>
            </w: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4452F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Procjena</w:t>
            </w:r>
          </w:p>
          <w:p w14:paraId="716EED25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 xml:space="preserve">financijskog </w:t>
            </w:r>
          </w:p>
          <w:p w14:paraId="478C92D0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učinka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FE77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Procjenjeno</w:t>
            </w:r>
          </w:p>
          <w:p w14:paraId="63771151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vrijeme priljeva</w:t>
            </w:r>
          </w:p>
          <w:p w14:paraId="69E03474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sredstava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932C9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Početak</w:t>
            </w:r>
          </w:p>
          <w:p w14:paraId="682E3164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sudskog spora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9CA81" w14:textId="77777777" w:rsidR="00997CB3" w:rsidRPr="00997CB3" w:rsidRDefault="00997CB3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b/>
                <w:bCs/>
                <w:color w:val="000000"/>
                <w:sz w:val="18"/>
                <w:szCs w:val="18"/>
                <w:lang w:val="hr-HR" w:eastAsia="en-US"/>
              </w:rPr>
              <w:t>Napomena</w:t>
            </w:r>
          </w:p>
        </w:tc>
      </w:tr>
      <w:tr w:rsidR="00997CB3" w:rsidRPr="00997CB3" w14:paraId="40C19A0E" w14:textId="77777777" w:rsidTr="00997CB3">
        <w:trPr>
          <w:trHeight w:val="290"/>
        </w:trPr>
        <w:tc>
          <w:tcPr>
            <w:tcW w:w="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8913B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87DE5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27E9A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FAD92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2626E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6C5C5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C5B2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6212B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350DA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nema podataka</w:t>
            </w:r>
          </w:p>
        </w:tc>
      </w:tr>
      <w:tr w:rsidR="00997CB3" w:rsidRPr="00997CB3" w14:paraId="2A86C430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5E3FE346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53FEEC9D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5C82A5C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1B0DF7C5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1E70D39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17F2F038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5DF643C6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4B92F2F2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5F7F1CF5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05761CF2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0F212F78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26D3C2" w14:textId="6CDC48A3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Datum: 15.02.202</w:t>
            </w:r>
            <w:r w:rsidR="00007328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4</w:t>
            </w: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.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5EE1D534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8BD05E2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26976859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198AEF7B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021210AA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0A15E81B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716E4FAB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1F411ED0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047D0E8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Osoba za kontaktiranje: Samanta Floričić Fonović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0E0D04B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7BA3B8B1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52F14A6C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0EF46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Odgovorna osoba</w:t>
            </w:r>
          </w:p>
        </w:tc>
      </w:tr>
      <w:tr w:rsidR="00997CB3" w:rsidRPr="00997CB3" w14:paraId="28632CA8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2FF33654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7FAE0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Telefon:052/887-048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741275BF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033C26AA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35A3E80E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C0A1F93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5B6A4DFA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>(potpis)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183E482A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  <w:tr w:rsidR="00997CB3" w:rsidRPr="00997CB3" w14:paraId="078B196F" w14:textId="77777777" w:rsidTr="00997CB3">
        <w:trPr>
          <w:trHeight w:val="29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14:paraId="7FB4E1C0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456FD8" w14:textId="77777777" w:rsidR="00997CB3" w:rsidRPr="00997CB3" w:rsidRDefault="00997CB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  <w:r w:rsidRPr="00997CB3"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  <w:t xml:space="preserve">Odgovorna osoba: Dean Močinić 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8EF86A8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14:paraId="180DDCCF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</w:tcPr>
          <w:p w14:paraId="66DCBBC0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</w:tcPr>
          <w:p w14:paraId="3D1BAAB0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14:paraId="696FF807" w14:textId="77777777" w:rsidR="00997CB3" w:rsidRPr="00997CB3" w:rsidRDefault="00997CB3">
            <w:pPr>
              <w:autoSpaceDE w:val="0"/>
              <w:autoSpaceDN w:val="0"/>
              <w:adjustRightInd w:val="0"/>
              <w:jc w:val="right"/>
              <w:rPr>
                <w:rFonts w:ascii="Calibri" w:eastAsiaTheme="minorHAnsi" w:hAnsi="Calibri" w:cs="Calibri"/>
                <w:color w:val="000000"/>
                <w:sz w:val="18"/>
                <w:szCs w:val="18"/>
                <w:lang w:val="hr-HR" w:eastAsia="en-US"/>
              </w:rPr>
            </w:pPr>
          </w:p>
        </w:tc>
      </w:tr>
    </w:tbl>
    <w:p w14:paraId="0F2ADBF1" w14:textId="77777777" w:rsidR="00997CB3" w:rsidRPr="00997CB3" w:rsidRDefault="00997CB3" w:rsidP="004E4CE8">
      <w:pPr>
        <w:jc w:val="both"/>
        <w:rPr>
          <w:rFonts w:ascii="Cambria" w:hAnsi="Cambria"/>
          <w:b/>
          <w:bCs/>
          <w:sz w:val="18"/>
          <w:szCs w:val="18"/>
        </w:rPr>
      </w:pPr>
    </w:p>
    <w:sectPr w:rsidR="00997CB3" w:rsidRPr="00997CB3" w:rsidSect="000B049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B4ED4" w14:textId="77777777" w:rsidR="000B0490" w:rsidRDefault="000B0490" w:rsidP="00DE0849">
      <w:r>
        <w:separator/>
      </w:r>
    </w:p>
  </w:endnote>
  <w:endnote w:type="continuationSeparator" w:id="0">
    <w:p w14:paraId="79556A76" w14:textId="77777777" w:rsidR="000B0490" w:rsidRDefault="000B0490" w:rsidP="00DE0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4542" w14:textId="77777777" w:rsidR="00DE0849" w:rsidRDefault="00DE084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07560"/>
      <w:docPartObj>
        <w:docPartGallery w:val="Page Numbers (Bottom of Page)"/>
        <w:docPartUnique/>
      </w:docPartObj>
    </w:sdtPr>
    <w:sdtContent>
      <w:p w14:paraId="49217906" w14:textId="367828E4" w:rsidR="00DE0849" w:rsidRDefault="00DE0849">
        <w:pPr>
          <w:pStyle w:val="Podnoj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141C225" wp14:editId="166C816A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1CD4D" w14:textId="77777777" w:rsidR="00DE0849" w:rsidRDefault="00DE084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ED7D31" w:themeColor="accent2"/>
                                  <w:lang w:val="hr-HR"/>
                                </w:rPr>
                                <w:t>2</w:t>
                              </w:r>
                              <w:r>
                                <w:rPr>
                                  <w:color w:val="ED7D31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141C225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22C1CD4D" w14:textId="77777777" w:rsidR="00DE0849" w:rsidRDefault="00DE084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ED7D31" w:themeColor="accent2"/>
                            <w:lang w:val="hr-HR"/>
                          </w:rPr>
                          <w:t>2</w:t>
                        </w:r>
                        <w:r>
                          <w:rPr>
                            <w:color w:val="ED7D31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6B66F" w14:textId="77777777" w:rsidR="00DE0849" w:rsidRDefault="00DE084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38CB1" w14:textId="77777777" w:rsidR="000B0490" w:rsidRDefault="000B0490" w:rsidP="00DE0849">
      <w:r>
        <w:separator/>
      </w:r>
    </w:p>
  </w:footnote>
  <w:footnote w:type="continuationSeparator" w:id="0">
    <w:p w14:paraId="782A816F" w14:textId="77777777" w:rsidR="000B0490" w:rsidRDefault="000B0490" w:rsidP="00DE0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5102C" w14:textId="77777777" w:rsidR="00DE0849" w:rsidRDefault="00DE084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7DDAD" w14:textId="77777777" w:rsidR="00DE0849" w:rsidRDefault="00DE084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4C47" w14:textId="77777777" w:rsidR="00DE0849" w:rsidRDefault="00DE084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319A5"/>
    <w:multiLevelType w:val="hybridMultilevel"/>
    <w:tmpl w:val="AD5C3D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F4740"/>
    <w:multiLevelType w:val="hybridMultilevel"/>
    <w:tmpl w:val="EF1A68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9613E"/>
    <w:multiLevelType w:val="hybridMultilevel"/>
    <w:tmpl w:val="FCB4334A"/>
    <w:lvl w:ilvl="0" w:tplc="1E2E3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062D5D"/>
    <w:multiLevelType w:val="hybridMultilevel"/>
    <w:tmpl w:val="74101CDE"/>
    <w:lvl w:ilvl="0" w:tplc="59741420">
      <w:start w:val="9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438E6"/>
    <w:multiLevelType w:val="hybridMultilevel"/>
    <w:tmpl w:val="FBCEBA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0258FE"/>
    <w:multiLevelType w:val="hybridMultilevel"/>
    <w:tmpl w:val="6CCEA8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2225F4"/>
    <w:multiLevelType w:val="hybridMultilevel"/>
    <w:tmpl w:val="50C87296"/>
    <w:lvl w:ilvl="0" w:tplc="8D905536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C4D3D"/>
    <w:multiLevelType w:val="hybridMultilevel"/>
    <w:tmpl w:val="F0DA8B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93CC4"/>
    <w:multiLevelType w:val="hybridMultilevel"/>
    <w:tmpl w:val="EF448B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945465">
    <w:abstractNumId w:val="1"/>
  </w:num>
  <w:num w:numId="2" w16cid:durableId="1251351535">
    <w:abstractNumId w:val="0"/>
  </w:num>
  <w:num w:numId="3" w16cid:durableId="379138314">
    <w:abstractNumId w:val="3"/>
  </w:num>
  <w:num w:numId="4" w16cid:durableId="1051342039">
    <w:abstractNumId w:val="4"/>
  </w:num>
  <w:num w:numId="5" w16cid:durableId="1167283181">
    <w:abstractNumId w:val="6"/>
  </w:num>
  <w:num w:numId="6" w16cid:durableId="1909922548">
    <w:abstractNumId w:val="8"/>
  </w:num>
  <w:num w:numId="7" w16cid:durableId="2132817871">
    <w:abstractNumId w:val="5"/>
  </w:num>
  <w:num w:numId="8" w16cid:durableId="1308899134">
    <w:abstractNumId w:val="2"/>
  </w:num>
  <w:num w:numId="9" w16cid:durableId="2217958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02"/>
    <w:rsid w:val="00007328"/>
    <w:rsid w:val="00016E02"/>
    <w:rsid w:val="00026057"/>
    <w:rsid w:val="000B0490"/>
    <w:rsid w:val="00107643"/>
    <w:rsid w:val="001155F4"/>
    <w:rsid w:val="00156C6C"/>
    <w:rsid w:val="00173D4A"/>
    <w:rsid w:val="0019591C"/>
    <w:rsid w:val="001D090F"/>
    <w:rsid w:val="001E008B"/>
    <w:rsid w:val="001E3017"/>
    <w:rsid w:val="002502D8"/>
    <w:rsid w:val="00257529"/>
    <w:rsid w:val="00282A31"/>
    <w:rsid w:val="002B4367"/>
    <w:rsid w:val="002B5F32"/>
    <w:rsid w:val="00307EF6"/>
    <w:rsid w:val="0031328A"/>
    <w:rsid w:val="00316834"/>
    <w:rsid w:val="00344412"/>
    <w:rsid w:val="003463D8"/>
    <w:rsid w:val="003B455D"/>
    <w:rsid w:val="003D39D1"/>
    <w:rsid w:val="003F347E"/>
    <w:rsid w:val="00406B13"/>
    <w:rsid w:val="004269F4"/>
    <w:rsid w:val="00474505"/>
    <w:rsid w:val="004E4CE8"/>
    <w:rsid w:val="0050398B"/>
    <w:rsid w:val="00515415"/>
    <w:rsid w:val="00536FA4"/>
    <w:rsid w:val="0056260C"/>
    <w:rsid w:val="00584D4D"/>
    <w:rsid w:val="005949DC"/>
    <w:rsid w:val="005B5477"/>
    <w:rsid w:val="005C32DB"/>
    <w:rsid w:val="005E7F01"/>
    <w:rsid w:val="00605BDC"/>
    <w:rsid w:val="00686B66"/>
    <w:rsid w:val="0069480C"/>
    <w:rsid w:val="006A0A1C"/>
    <w:rsid w:val="006C0FEB"/>
    <w:rsid w:val="006C4138"/>
    <w:rsid w:val="006F7BF8"/>
    <w:rsid w:val="007A61AE"/>
    <w:rsid w:val="007B0D5D"/>
    <w:rsid w:val="007B771B"/>
    <w:rsid w:val="007E1D54"/>
    <w:rsid w:val="007F5D4C"/>
    <w:rsid w:val="008532C5"/>
    <w:rsid w:val="00860B7D"/>
    <w:rsid w:val="00867BC0"/>
    <w:rsid w:val="0087718C"/>
    <w:rsid w:val="008B1A43"/>
    <w:rsid w:val="008E7EFC"/>
    <w:rsid w:val="008F65EA"/>
    <w:rsid w:val="00945898"/>
    <w:rsid w:val="00951336"/>
    <w:rsid w:val="009722AE"/>
    <w:rsid w:val="009821D3"/>
    <w:rsid w:val="00997CB3"/>
    <w:rsid w:val="009C57FF"/>
    <w:rsid w:val="009D2D8C"/>
    <w:rsid w:val="00A94C77"/>
    <w:rsid w:val="00A95F58"/>
    <w:rsid w:val="00AE5CF8"/>
    <w:rsid w:val="00B81764"/>
    <w:rsid w:val="00BA27D5"/>
    <w:rsid w:val="00C73A71"/>
    <w:rsid w:val="00C77645"/>
    <w:rsid w:val="00CE4445"/>
    <w:rsid w:val="00CE4585"/>
    <w:rsid w:val="00CF3DA9"/>
    <w:rsid w:val="00D56764"/>
    <w:rsid w:val="00DA172C"/>
    <w:rsid w:val="00DC3D4D"/>
    <w:rsid w:val="00DE0849"/>
    <w:rsid w:val="00E2129B"/>
    <w:rsid w:val="00E923D2"/>
    <w:rsid w:val="00ED1CB0"/>
    <w:rsid w:val="00F25FF0"/>
    <w:rsid w:val="00F73AA7"/>
    <w:rsid w:val="00FC6DB4"/>
    <w:rsid w:val="00FE4DE1"/>
    <w:rsid w:val="00FF0F21"/>
    <w:rsid w:val="00F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5C4DB9"/>
  <w15:chartTrackingRefBased/>
  <w15:docId w15:val="{2D970A3D-CD14-455B-BB8C-65E52E80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898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945898"/>
    <w:pPr>
      <w:keepNext/>
      <w:outlineLvl w:val="0"/>
    </w:pPr>
    <w:rPr>
      <w:sz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45898"/>
    <w:rPr>
      <w:rFonts w:ascii="Arial" w:eastAsia="Times New Roman" w:hAnsi="Arial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1E008B"/>
    <w:pPr>
      <w:ind w:left="720"/>
      <w:contextualSpacing/>
    </w:pPr>
  </w:style>
  <w:style w:type="table" w:styleId="Reetkatablice">
    <w:name w:val="Table Grid"/>
    <w:basedOn w:val="Obinatablica"/>
    <w:uiPriority w:val="39"/>
    <w:rsid w:val="00C7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E084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E0849"/>
    <w:rPr>
      <w:rFonts w:ascii="Arial" w:eastAsia="Times New Roman" w:hAnsi="Arial" w:cs="Times New Roman"/>
      <w:sz w:val="20"/>
      <w:szCs w:val="20"/>
      <w:lang w:val="en-AU" w:eastAsia="hr-HR"/>
    </w:rPr>
  </w:style>
  <w:style w:type="paragraph" w:styleId="Podnoje">
    <w:name w:val="footer"/>
    <w:basedOn w:val="Normal"/>
    <w:link w:val="PodnojeChar"/>
    <w:uiPriority w:val="99"/>
    <w:unhideWhenUsed/>
    <w:rsid w:val="00DE084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E0849"/>
    <w:rPr>
      <w:rFonts w:ascii="Arial" w:eastAsia="Times New Roman" w:hAnsi="Arial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6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14</Pages>
  <Words>3948</Words>
  <Characters>22508</Characters>
  <Application>Microsoft Office Word</Application>
  <DocSecurity>0</DocSecurity>
  <Lines>187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Pican</dc:creator>
  <cp:keywords/>
  <dc:description/>
  <cp:lastModifiedBy>Opcina Pican</cp:lastModifiedBy>
  <cp:revision>25</cp:revision>
  <cp:lastPrinted>2022-02-17T14:12:00Z</cp:lastPrinted>
  <dcterms:created xsi:type="dcterms:W3CDTF">2022-02-15T10:25:00Z</dcterms:created>
  <dcterms:modified xsi:type="dcterms:W3CDTF">2024-02-15T15:26:00Z</dcterms:modified>
</cp:coreProperties>
</file>