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3B865" w14:textId="77777777" w:rsidR="007E19DD" w:rsidRPr="007E19DD" w:rsidRDefault="007E19DD" w:rsidP="007E19DD">
      <w:pPr>
        <w:spacing w:after="0" w:line="240" w:lineRule="auto"/>
        <w:ind w:right="6095"/>
        <w:rPr>
          <w:rFonts w:ascii="Arial Narrow" w:eastAsia="Times New Roman" w:hAnsi="Arial Narrow"/>
          <w:sz w:val="24"/>
          <w:szCs w:val="24"/>
          <w:lang w:eastAsia="hr-HR"/>
        </w:rPr>
      </w:pPr>
      <w:r w:rsidRPr="007E19DD">
        <w:rPr>
          <w:rFonts w:ascii="Arial Narrow" w:eastAsia="Times New Roman" w:hAnsi="Arial Narrow"/>
          <w:sz w:val="24"/>
          <w:szCs w:val="24"/>
          <w:lang w:eastAsia="hr-HR"/>
        </w:rPr>
        <w:t xml:space="preserve">              </w:t>
      </w:r>
      <w:r w:rsidRPr="007E19DD">
        <w:rPr>
          <w:rFonts w:ascii="Arial Narrow" w:eastAsia="Times New Roman" w:hAnsi="Arial Narrow"/>
          <w:noProof/>
          <w:sz w:val="24"/>
          <w:szCs w:val="24"/>
          <w:lang w:eastAsia="hr-HR"/>
        </w:rPr>
        <w:drawing>
          <wp:inline distT="0" distB="0" distL="0" distR="0" wp14:anchorId="54B6B20D" wp14:editId="7FD973F0">
            <wp:extent cx="381000" cy="495300"/>
            <wp:effectExtent l="0" t="0" r="0" b="0"/>
            <wp:docPr id="2" name="Picture 1" descr="GRB 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H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E5D3A2" w14:textId="77777777" w:rsidR="007E19DD" w:rsidRPr="007E19DD" w:rsidRDefault="007E19DD" w:rsidP="007E19DD">
      <w:pPr>
        <w:spacing w:after="0" w:line="240" w:lineRule="auto"/>
        <w:ind w:right="6095"/>
        <w:jc w:val="center"/>
        <w:rPr>
          <w:rFonts w:ascii="Arial Narrow" w:eastAsia="Times New Roman" w:hAnsi="Arial Narrow"/>
          <w:sz w:val="8"/>
          <w:szCs w:val="24"/>
          <w:lang w:eastAsia="hr-HR"/>
        </w:rPr>
      </w:pPr>
    </w:p>
    <w:p w14:paraId="6DF4B8A1" w14:textId="77777777" w:rsidR="007E19DD" w:rsidRPr="007E19DD" w:rsidRDefault="007E19DD" w:rsidP="007E19DD">
      <w:pPr>
        <w:spacing w:after="0" w:line="240" w:lineRule="auto"/>
        <w:ind w:right="6095"/>
        <w:rPr>
          <w:rFonts w:ascii="Arial Narrow" w:eastAsia="Times New Roman" w:hAnsi="Arial Narrow"/>
          <w:b/>
          <w:szCs w:val="24"/>
          <w:lang w:eastAsia="hr-HR"/>
        </w:rPr>
      </w:pPr>
      <w:r w:rsidRPr="007E19DD">
        <w:rPr>
          <w:rFonts w:ascii="Arial Narrow" w:eastAsia="Times New Roman" w:hAnsi="Arial Narrow"/>
          <w:b/>
          <w:szCs w:val="24"/>
          <w:lang w:eastAsia="hr-HR"/>
        </w:rPr>
        <w:t>REPUBLIKA HRVATSKA</w:t>
      </w:r>
    </w:p>
    <w:p w14:paraId="605BDCF7" w14:textId="77777777" w:rsidR="007E19DD" w:rsidRPr="007E19DD" w:rsidRDefault="007E19DD" w:rsidP="007E19DD">
      <w:pPr>
        <w:spacing w:after="0" w:line="240" w:lineRule="auto"/>
        <w:ind w:right="6095"/>
        <w:rPr>
          <w:rFonts w:ascii="Arial Narrow" w:eastAsia="Times New Roman" w:hAnsi="Arial Narrow"/>
          <w:b/>
          <w:szCs w:val="24"/>
          <w:lang w:eastAsia="hr-HR"/>
        </w:rPr>
      </w:pPr>
      <w:r w:rsidRPr="007E19DD">
        <w:rPr>
          <w:rFonts w:ascii="Arial Narrow" w:eastAsia="Times New Roman" w:hAnsi="Arial Narrow"/>
          <w:b/>
          <w:szCs w:val="24"/>
          <w:lang w:eastAsia="hr-HR"/>
        </w:rPr>
        <w:t>ISTARSKA ŽUPANIJA</w:t>
      </w:r>
    </w:p>
    <w:p w14:paraId="3F38DFE6" w14:textId="77777777" w:rsidR="007E19DD" w:rsidRPr="007E19DD" w:rsidRDefault="007E19DD" w:rsidP="007E19DD">
      <w:pPr>
        <w:spacing w:after="0" w:line="240" w:lineRule="auto"/>
        <w:jc w:val="both"/>
        <w:rPr>
          <w:rFonts w:ascii="Arial Narrow" w:eastAsia="Times New Roman" w:hAnsi="Arial Narrow"/>
          <w:sz w:val="8"/>
          <w:szCs w:val="24"/>
          <w:lang w:eastAsia="hr-HR"/>
        </w:rPr>
      </w:pPr>
    </w:p>
    <w:p w14:paraId="03F2512D" w14:textId="77777777" w:rsidR="007E19DD" w:rsidRPr="007E19DD" w:rsidRDefault="007E19DD" w:rsidP="007E19DD">
      <w:pPr>
        <w:spacing w:after="0" w:line="240" w:lineRule="auto"/>
        <w:ind w:left="993" w:hanging="993"/>
        <w:jc w:val="both"/>
        <w:rPr>
          <w:rFonts w:ascii="Arial Narrow" w:eastAsia="Times New Roman" w:hAnsi="Arial Narrow"/>
          <w:b/>
          <w:szCs w:val="24"/>
          <w:lang w:eastAsia="hr-HR"/>
        </w:rPr>
      </w:pPr>
      <w:r w:rsidRPr="007E19DD">
        <w:rPr>
          <w:rFonts w:ascii="Arial Narrow" w:eastAsia="Times New Roman" w:hAnsi="Arial Narrow"/>
          <w:noProof/>
          <w:sz w:val="24"/>
          <w:szCs w:val="24"/>
          <w:lang w:eastAsia="hr-HR"/>
        </w:rPr>
        <w:drawing>
          <wp:anchor distT="0" distB="0" distL="114300" distR="114300" simplePos="0" relativeHeight="251659264" behindDoc="1" locked="0" layoutInCell="1" allowOverlap="1" wp14:anchorId="5441BF83" wp14:editId="795CF235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247650" cy="299085"/>
            <wp:effectExtent l="0" t="0" r="0" b="5715"/>
            <wp:wrapSquare wrapText="bothSides"/>
            <wp:docPr id="3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99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19DD">
        <w:rPr>
          <w:rFonts w:ascii="Arial Narrow" w:eastAsia="Times New Roman" w:hAnsi="Arial Narrow"/>
          <w:b/>
          <w:szCs w:val="24"/>
          <w:lang w:eastAsia="hr-HR"/>
        </w:rPr>
        <w:t>OPĆINA PIĆAN</w:t>
      </w:r>
    </w:p>
    <w:p w14:paraId="0220DDEE" w14:textId="77777777" w:rsidR="007E19DD" w:rsidRPr="007E19DD" w:rsidRDefault="007E19DD" w:rsidP="007E19DD">
      <w:pPr>
        <w:spacing w:after="0" w:line="240" w:lineRule="auto"/>
        <w:ind w:left="993" w:hanging="993"/>
        <w:jc w:val="both"/>
        <w:rPr>
          <w:rFonts w:ascii="Arial Narrow" w:eastAsia="Times New Roman" w:hAnsi="Arial Narrow"/>
          <w:szCs w:val="24"/>
          <w:lang w:eastAsia="hr-HR"/>
        </w:rPr>
      </w:pPr>
      <w:r w:rsidRPr="007E19DD">
        <w:rPr>
          <w:rFonts w:ascii="Arial Narrow" w:eastAsia="Times New Roman" w:hAnsi="Arial Narrow"/>
          <w:szCs w:val="24"/>
          <w:lang w:eastAsia="hr-HR"/>
        </w:rPr>
        <w:t>Općinsko vijeće</w:t>
      </w:r>
    </w:p>
    <w:p w14:paraId="41EE97E0" w14:textId="77777777" w:rsidR="007E19DD" w:rsidRPr="007E19DD" w:rsidRDefault="007E19DD" w:rsidP="007E19DD">
      <w:pPr>
        <w:spacing w:after="0" w:line="240" w:lineRule="auto"/>
        <w:ind w:left="993" w:hanging="993"/>
        <w:jc w:val="both"/>
        <w:rPr>
          <w:rFonts w:ascii="Arial Narrow" w:eastAsia="Times New Roman" w:hAnsi="Arial Narrow"/>
          <w:b/>
          <w:sz w:val="8"/>
          <w:szCs w:val="24"/>
          <w:lang w:eastAsia="hr-HR"/>
        </w:rPr>
      </w:pPr>
    </w:p>
    <w:p w14:paraId="794550DA" w14:textId="77777777" w:rsidR="007E19DD" w:rsidRPr="007E19DD" w:rsidRDefault="007E19DD" w:rsidP="007E19DD">
      <w:pPr>
        <w:spacing w:after="0" w:line="240" w:lineRule="auto"/>
        <w:ind w:left="993" w:hanging="993"/>
        <w:jc w:val="both"/>
        <w:rPr>
          <w:rFonts w:ascii="Arial Narrow" w:eastAsia="Times New Roman" w:hAnsi="Arial Narrow"/>
          <w:sz w:val="16"/>
          <w:szCs w:val="18"/>
          <w:lang w:eastAsia="hr-HR"/>
        </w:rPr>
      </w:pPr>
      <w:r w:rsidRPr="007E19DD">
        <w:rPr>
          <w:rFonts w:ascii="Arial Narrow" w:eastAsia="Times New Roman" w:hAnsi="Arial Narrow"/>
          <w:sz w:val="16"/>
          <w:szCs w:val="18"/>
          <w:lang w:eastAsia="hr-HR"/>
        </w:rPr>
        <w:t>Pićan 40, 52332 Pićan</w:t>
      </w:r>
    </w:p>
    <w:p w14:paraId="733BC24A" w14:textId="77777777" w:rsidR="007E19DD" w:rsidRPr="007E19DD" w:rsidRDefault="007E19DD" w:rsidP="007E19DD">
      <w:pPr>
        <w:spacing w:after="0" w:line="240" w:lineRule="auto"/>
        <w:ind w:left="993" w:hanging="993"/>
        <w:jc w:val="both"/>
        <w:rPr>
          <w:rFonts w:ascii="Arial Narrow" w:eastAsia="Times New Roman" w:hAnsi="Arial Narrow"/>
          <w:sz w:val="16"/>
          <w:szCs w:val="18"/>
          <w:lang w:eastAsia="hr-HR"/>
        </w:rPr>
      </w:pPr>
      <w:r w:rsidRPr="007E19DD">
        <w:rPr>
          <w:rFonts w:ascii="Arial Narrow" w:eastAsia="Times New Roman" w:hAnsi="Arial Narrow"/>
          <w:sz w:val="16"/>
          <w:szCs w:val="18"/>
          <w:lang w:eastAsia="hr-HR"/>
        </w:rPr>
        <w:t>Tel: +385 52 887 048,</w:t>
      </w:r>
    </w:p>
    <w:p w14:paraId="56997DE7" w14:textId="77777777" w:rsidR="007E19DD" w:rsidRPr="007E19DD" w:rsidRDefault="007E19DD" w:rsidP="007E19DD">
      <w:pPr>
        <w:spacing w:after="0" w:line="240" w:lineRule="auto"/>
        <w:jc w:val="both"/>
        <w:rPr>
          <w:rFonts w:ascii="Arial Narrow" w:eastAsia="Times New Roman" w:hAnsi="Arial Narrow"/>
          <w:sz w:val="16"/>
          <w:szCs w:val="18"/>
          <w:lang w:eastAsia="hr-HR"/>
        </w:rPr>
      </w:pPr>
      <w:r w:rsidRPr="007E19DD">
        <w:rPr>
          <w:rFonts w:ascii="Arial Narrow" w:eastAsia="Times New Roman" w:hAnsi="Arial Narrow"/>
          <w:sz w:val="16"/>
          <w:szCs w:val="18"/>
          <w:lang w:eastAsia="hr-HR"/>
        </w:rPr>
        <w:t xml:space="preserve">E-mail: </w:t>
      </w:r>
      <w:hyperlink r:id="rId9" w:history="1">
        <w:r w:rsidRPr="007E19DD">
          <w:rPr>
            <w:rStyle w:val="Hiperveza"/>
            <w:rFonts w:ascii="Arial Narrow" w:eastAsia="Times New Roman" w:hAnsi="Arial Narrow"/>
            <w:sz w:val="16"/>
            <w:szCs w:val="18"/>
            <w:lang w:eastAsia="hr-HR"/>
          </w:rPr>
          <w:t>info@pican.hr</w:t>
        </w:r>
      </w:hyperlink>
      <w:r w:rsidRPr="007E19DD">
        <w:rPr>
          <w:rFonts w:ascii="Arial Narrow" w:eastAsia="Times New Roman" w:hAnsi="Arial Narrow"/>
          <w:sz w:val="16"/>
          <w:szCs w:val="18"/>
          <w:lang w:eastAsia="hr-HR"/>
        </w:rPr>
        <w:t xml:space="preserve"> </w:t>
      </w:r>
    </w:p>
    <w:p w14:paraId="597FEBD8" w14:textId="77777777" w:rsidR="007E19DD" w:rsidRPr="007E19DD" w:rsidRDefault="007E19DD" w:rsidP="007E19DD">
      <w:pPr>
        <w:spacing w:after="0" w:line="240" w:lineRule="auto"/>
        <w:jc w:val="both"/>
        <w:rPr>
          <w:rFonts w:ascii="Arial Narrow" w:eastAsia="Times New Roman" w:hAnsi="Arial Narrow"/>
          <w:sz w:val="16"/>
          <w:szCs w:val="18"/>
          <w:lang w:eastAsia="hr-HR"/>
        </w:rPr>
      </w:pPr>
      <w:r w:rsidRPr="007E19DD">
        <w:rPr>
          <w:rFonts w:ascii="Arial Narrow" w:eastAsia="Times New Roman" w:hAnsi="Arial Narrow"/>
          <w:sz w:val="16"/>
          <w:szCs w:val="18"/>
          <w:lang w:eastAsia="hr-HR"/>
        </w:rPr>
        <w:t xml:space="preserve">Web: </w:t>
      </w:r>
      <w:hyperlink r:id="rId10" w:history="1">
        <w:r w:rsidRPr="007E19DD">
          <w:rPr>
            <w:rFonts w:ascii="Arial Narrow" w:eastAsia="Times New Roman" w:hAnsi="Arial Narrow"/>
            <w:color w:val="0000FF"/>
            <w:sz w:val="16"/>
            <w:szCs w:val="18"/>
            <w:u w:val="single"/>
            <w:lang w:eastAsia="hr-HR"/>
          </w:rPr>
          <w:t>www.pican.hr</w:t>
        </w:r>
      </w:hyperlink>
    </w:p>
    <w:p w14:paraId="1B87B103" w14:textId="77777777" w:rsidR="007E19DD" w:rsidRPr="007E19DD" w:rsidRDefault="007E19DD" w:rsidP="007E19DD">
      <w:pPr>
        <w:spacing w:after="0" w:line="240" w:lineRule="auto"/>
        <w:jc w:val="both"/>
        <w:rPr>
          <w:rFonts w:ascii="Arial Narrow" w:eastAsia="Times New Roman" w:hAnsi="Arial Narrow"/>
          <w:sz w:val="16"/>
          <w:szCs w:val="18"/>
          <w:lang w:eastAsia="hr-HR"/>
        </w:rPr>
      </w:pPr>
      <w:r w:rsidRPr="007E19DD">
        <w:rPr>
          <w:rFonts w:ascii="Arial Narrow" w:eastAsia="Times New Roman" w:hAnsi="Arial Narrow"/>
          <w:sz w:val="16"/>
          <w:szCs w:val="18"/>
          <w:lang w:eastAsia="hr-HR"/>
        </w:rPr>
        <w:t>OIB: 30638625602</w:t>
      </w:r>
    </w:p>
    <w:p w14:paraId="3F9E7703" w14:textId="77777777" w:rsidR="007E19DD" w:rsidRPr="007E19DD" w:rsidRDefault="007E19DD" w:rsidP="007E19DD">
      <w:pPr>
        <w:spacing w:after="0" w:line="240" w:lineRule="auto"/>
        <w:jc w:val="both"/>
        <w:rPr>
          <w:rFonts w:ascii="Arial Narrow" w:eastAsia="Times New Roman" w:hAnsi="Arial Narrow"/>
          <w:sz w:val="16"/>
          <w:szCs w:val="18"/>
          <w:lang w:eastAsia="hr-HR"/>
        </w:rPr>
      </w:pPr>
    </w:p>
    <w:p w14:paraId="3D488D66" w14:textId="5C51F774" w:rsidR="007E19DD" w:rsidRPr="007E19DD" w:rsidRDefault="007E19DD" w:rsidP="007E19DD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7E19DD">
        <w:rPr>
          <w:rFonts w:ascii="Arial Narrow" w:eastAsia="Times New Roman" w:hAnsi="Arial Narrow"/>
          <w:sz w:val="24"/>
          <w:szCs w:val="24"/>
          <w:lang w:eastAsia="hr-HR"/>
        </w:rPr>
        <w:t>KLASA: 024-01/25-01/</w:t>
      </w:r>
    </w:p>
    <w:p w14:paraId="23655DB2" w14:textId="2EF7BC77" w:rsidR="007E19DD" w:rsidRPr="007E19DD" w:rsidRDefault="007E19DD" w:rsidP="007E19DD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7E19DD">
        <w:rPr>
          <w:rFonts w:ascii="Arial Narrow" w:eastAsia="Times New Roman" w:hAnsi="Arial Narrow"/>
          <w:sz w:val="24"/>
          <w:szCs w:val="24"/>
          <w:lang w:eastAsia="hr-HR"/>
        </w:rPr>
        <w:t>URBROJ: 2163-30-03-25-</w:t>
      </w:r>
    </w:p>
    <w:p w14:paraId="02C82EC3" w14:textId="480BBCA3" w:rsidR="007E19DD" w:rsidRPr="007E19DD" w:rsidRDefault="007E19DD" w:rsidP="007E19DD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7E19DD">
        <w:rPr>
          <w:rFonts w:ascii="Arial Narrow" w:eastAsia="Times New Roman" w:hAnsi="Arial Narrow"/>
          <w:sz w:val="24"/>
          <w:szCs w:val="24"/>
          <w:lang w:eastAsia="hr-HR"/>
        </w:rPr>
        <w:t>Pićan, ______ 2025. godine</w:t>
      </w:r>
    </w:p>
    <w:p w14:paraId="11EE5D0A" w14:textId="77777777" w:rsidR="00D4791B" w:rsidRPr="007E19DD" w:rsidRDefault="00D4791B" w:rsidP="003E351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007404A8" w14:textId="5D6A425C" w:rsidR="00D4791B" w:rsidRPr="007E19DD" w:rsidRDefault="00A60019" w:rsidP="003E351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A60019">
        <w:rPr>
          <w:rFonts w:ascii="Arial Narrow" w:eastAsia="Times New Roman" w:hAnsi="Arial Narrow"/>
          <w:sz w:val="24"/>
          <w:szCs w:val="24"/>
          <w:lang w:eastAsia="hr-HR"/>
        </w:rPr>
        <w:t>Na temelju članka 19. stavka 1. točke</w:t>
      </w:r>
      <w:r>
        <w:rPr>
          <w:rFonts w:ascii="Arial Narrow" w:eastAsia="Times New Roman" w:hAnsi="Arial Narrow"/>
          <w:sz w:val="24"/>
          <w:szCs w:val="24"/>
          <w:lang w:eastAsia="hr-HR"/>
        </w:rPr>
        <w:t xml:space="preserve"> 4. </w:t>
      </w:r>
      <w:r w:rsidRPr="00A60019">
        <w:rPr>
          <w:rFonts w:ascii="Arial Narrow" w:eastAsia="Times New Roman" w:hAnsi="Arial Narrow"/>
          <w:sz w:val="24"/>
          <w:szCs w:val="24"/>
          <w:lang w:eastAsia="hr-HR"/>
        </w:rPr>
        <w:t>Zakona o lokalnoj i područnoj (regionalnoj) samoupravi („Narodne novine“ broj 33/01, 60/01, 129/05, 109/07, 36/09, 150/11, 144/12, 19/13, 137/15, 123/17, 98/19, 144/20, 151/22, 155/23)</w:t>
      </w:r>
      <w:r>
        <w:rPr>
          <w:rFonts w:ascii="Arial Narrow" w:eastAsia="Times New Roman" w:hAnsi="Arial Narrow"/>
          <w:sz w:val="24"/>
          <w:szCs w:val="24"/>
          <w:lang w:eastAsia="hr-HR"/>
        </w:rPr>
        <w:t xml:space="preserve"> i</w:t>
      </w:r>
      <w:r w:rsidR="00D4791B" w:rsidRPr="007E19DD">
        <w:rPr>
          <w:rFonts w:ascii="Arial Narrow" w:eastAsia="Times New Roman" w:hAnsi="Arial Narrow"/>
          <w:sz w:val="24"/>
          <w:szCs w:val="24"/>
          <w:lang w:eastAsia="hr-HR"/>
        </w:rPr>
        <w:t xml:space="preserve"> članka </w:t>
      </w:r>
      <w:r w:rsidR="007E19DD">
        <w:rPr>
          <w:rFonts w:ascii="Arial Narrow" w:eastAsia="Times New Roman" w:hAnsi="Arial Narrow"/>
          <w:sz w:val="24"/>
          <w:szCs w:val="24"/>
          <w:lang w:eastAsia="hr-HR"/>
        </w:rPr>
        <w:t>19.</w:t>
      </w:r>
      <w:r w:rsidR="00D4791B" w:rsidRPr="007E19DD">
        <w:rPr>
          <w:rFonts w:ascii="Arial Narrow" w:eastAsia="Times New Roman" w:hAnsi="Arial Narrow"/>
          <w:sz w:val="24"/>
          <w:szCs w:val="24"/>
          <w:lang w:eastAsia="hr-HR"/>
        </w:rPr>
        <w:t xml:space="preserve"> Statuta Općine Pićan („Službene novine Općine Pićan“ br. </w:t>
      </w:r>
      <w:r w:rsidR="007E19DD">
        <w:rPr>
          <w:rFonts w:ascii="Arial Narrow" w:eastAsia="Times New Roman" w:hAnsi="Arial Narrow"/>
          <w:sz w:val="24"/>
          <w:szCs w:val="24"/>
          <w:lang w:eastAsia="hr-HR"/>
        </w:rPr>
        <w:t>6/18, 3/21, 4/21 – pročišćeni tekst</w:t>
      </w:r>
      <w:r w:rsidR="00D4791B" w:rsidRPr="007E19DD">
        <w:rPr>
          <w:rFonts w:ascii="Arial Narrow" w:eastAsia="Times New Roman" w:hAnsi="Arial Narrow"/>
          <w:sz w:val="24"/>
          <w:szCs w:val="24"/>
          <w:lang w:eastAsia="hr-HR"/>
        </w:rPr>
        <w:t>), Opć</w:t>
      </w:r>
      <w:r w:rsidR="001025A0" w:rsidRPr="007E19DD">
        <w:rPr>
          <w:rFonts w:ascii="Arial Narrow" w:eastAsia="Times New Roman" w:hAnsi="Arial Narrow"/>
          <w:sz w:val="24"/>
          <w:szCs w:val="24"/>
          <w:lang w:eastAsia="hr-HR"/>
        </w:rPr>
        <w:t xml:space="preserve">insko vijeće Općine Pićan dana </w:t>
      </w:r>
      <w:r w:rsidR="007E19DD">
        <w:rPr>
          <w:rFonts w:ascii="Arial Narrow" w:eastAsia="Times New Roman" w:hAnsi="Arial Narrow"/>
          <w:sz w:val="24"/>
          <w:szCs w:val="24"/>
          <w:lang w:eastAsia="hr-HR"/>
        </w:rPr>
        <w:t>_____</w:t>
      </w:r>
      <w:r w:rsidR="00D4791B" w:rsidRPr="007E19DD">
        <w:rPr>
          <w:rFonts w:ascii="Arial Narrow" w:eastAsia="Times New Roman" w:hAnsi="Arial Narrow"/>
          <w:sz w:val="24"/>
          <w:szCs w:val="24"/>
          <w:lang w:eastAsia="hr-HR"/>
        </w:rPr>
        <w:t xml:space="preserve"> godine donosi sljedeću </w:t>
      </w:r>
    </w:p>
    <w:p w14:paraId="7DE34119" w14:textId="77777777" w:rsidR="00D4791B" w:rsidRPr="007E19DD" w:rsidRDefault="00D4791B" w:rsidP="003E351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12455266" w14:textId="77777777" w:rsidR="00D4791B" w:rsidRPr="007E19DD" w:rsidRDefault="00D4791B" w:rsidP="00115B62">
      <w:pPr>
        <w:spacing w:after="0" w:line="240" w:lineRule="auto"/>
        <w:jc w:val="center"/>
        <w:rPr>
          <w:rFonts w:ascii="Arial Narrow" w:eastAsia="Times New Roman" w:hAnsi="Arial Narrow"/>
          <w:b/>
          <w:iCs/>
          <w:sz w:val="26"/>
          <w:szCs w:val="26"/>
          <w:lang w:eastAsia="hr-HR"/>
        </w:rPr>
      </w:pPr>
      <w:r w:rsidRPr="007E19DD">
        <w:rPr>
          <w:rFonts w:ascii="Arial Narrow" w:eastAsia="Times New Roman" w:hAnsi="Arial Narrow"/>
          <w:b/>
          <w:iCs/>
          <w:sz w:val="26"/>
          <w:szCs w:val="26"/>
          <w:lang w:eastAsia="hr-HR"/>
        </w:rPr>
        <w:t>ODLUKU</w:t>
      </w:r>
    </w:p>
    <w:p w14:paraId="0876CAE1" w14:textId="13946D5D" w:rsidR="00D4791B" w:rsidRPr="007E19DD" w:rsidRDefault="00230C2E" w:rsidP="00115B62">
      <w:pPr>
        <w:spacing w:after="0" w:line="240" w:lineRule="auto"/>
        <w:jc w:val="center"/>
        <w:rPr>
          <w:rFonts w:ascii="Arial Narrow" w:eastAsia="Times New Roman" w:hAnsi="Arial Narrow"/>
          <w:b/>
          <w:iCs/>
          <w:sz w:val="26"/>
          <w:szCs w:val="26"/>
          <w:lang w:eastAsia="hr-HR"/>
        </w:rPr>
      </w:pPr>
      <w:r w:rsidRPr="007E19DD">
        <w:rPr>
          <w:rFonts w:ascii="Arial Narrow" w:eastAsia="Times New Roman" w:hAnsi="Arial Narrow"/>
          <w:b/>
          <w:iCs/>
          <w:sz w:val="26"/>
          <w:szCs w:val="26"/>
          <w:lang w:eastAsia="hr-HR"/>
        </w:rPr>
        <w:t xml:space="preserve">o jednokratnoj novčanoj </w:t>
      </w:r>
      <w:r w:rsidR="007E19DD">
        <w:rPr>
          <w:rFonts w:ascii="Arial Narrow" w:eastAsia="Times New Roman" w:hAnsi="Arial Narrow"/>
          <w:b/>
          <w:iCs/>
          <w:sz w:val="26"/>
          <w:szCs w:val="26"/>
          <w:lang w:eastAsia="hr-HR"/>
        </w:rPr>
        <w:t>potpori</w:t>
      </w:r>
      <w:r w:rsidRPr="007E19DD">
        <w:rPr>
          <w:rFonts w:ascii="Arial Narrow" w:eastAsia="Times New Roman" w:hAnsi="Arial Narrow"/>
          <w:b/>
          <w:iCs/>
          <w:sz w:val="26"/>
          <w:szCs w:val="26"/>
          <w:lang w:eastAsia="hr-HR"/>
        </w:rPr>
        <w:t xml:space="preserve"> za novorođenčad</w:t>
      </w:r>
    </w:p>
    <w:p w14:paraId="5051D994" w14:textId="77777777" w:rsidR="00230C2E" w:rsidRPr="007E19DD" w:rsidRDefault="00230C2E" w:rsidP="003E351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6F14D350" w14:textId="77777777" w:rsidR="00230C2E" w:rsidRPr="007E19DD" w:rsidRDefault="00645262" w:rsidP="00230C2E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 w:rsidRPr="007E19DD">
        <w:rPr>
          <w:rFonts w:ascii="Arial Narrow" w:eastAsia="Times New Roman" w:hAnsi="Arial Narrow"/>
          <w:sz w:val="24"/>
          <w:szCs w:val="24"/>
          <w:lang w:eastAsia="hr-HR"/>
        </w:rPr>
        <w:t>Članak 1</w:t>
      </w:r>
      <w:r w:rsidR="00230C2E" w:rsidRPr="007E19DD">
        <w:rPr>
          <w:rFonts w:ascii="Arial Narrow" w:eastAsia="Times New Roman" w:hAnsi="Arial Narrow"/>
          <w:sz w:val="24"/>
          <w:szCs w:val="24"/>
          <w:lang w:eastAsia="hr-HR"/>
        </w:rPr>
        <w:t>.</w:t>
      </w:r>
    </w:p>
    <w:p w14:paraId="2E4C4A1B" w14:textId="1DC43280" w:rsidR="007E19DD" w:rsidRDefault="007E19DD" w:rsidP="00645262">
      <w:pPr>
        <w:spacing w:after="0" w:line="240" w:lineRule="auto"/>
        <w:ind w:firstLine="708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7E19DD">
        <w:rPr>
          <w:rFonts w:ascii="Arial Narrow" w:eastAsia="Times New Roman" w:hAnsi="Arial Narrow"/>
          <w:sz w:val="24"/>
          <w:szCs w:val="24"/>
          <w:lang w:eastAsia="hr-HR"/>
        </w:rPr>
        <w:t>Ovom Odlukom uređuju se uvjeti, način i visina ostvarivanja jednokratne novčane potpore za novorođeno dijete u obitelji na području Općine</w:t>
      </w:r>
      <w:r>
        <w:rPr>
          <w:rFonts w:ascii="Arial Narrow" w:eastAsia="Times New Roman" w:hAnsi="Arial Narrow"/>
          <w:sz w:val="24"/>
          <w:szCs w:val="24"/>
          <w:lang w:eastAsia="hr-HR"/>
        </w:rPr>
        <w:t xml:space="preserve"> Pićan.</w:t>
      </w:r>
    </w:p>
    <w:p w14:paraId="323EA84F" w14:textId="77777777" w:rsidR="007E19DD" w:rsidRDefault="007E19DD" w:rsidP="007E19DD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27E1156C" w14:textId="560F11CF" w:rsidR="007E19DD" w:rsidRDefault="007E19DD" w:rsidP="007E19DD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Članak 2.</w:t>
      </w:r>
    </w:p>
    <w:p w14:paraId="4CBE893A" w14:textId="260CD8CA" w:rsidR="00230C2E" w:rsidRDefault="007E19DD" w:rsidP="007E19DD">
      <w:pPr>
        <w:spacing w:after="0" w:line="240" w:lineRule="auto"/>
        <w:ind w:firstLine="708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7E19DD">
        <w:rPr>
          <w:rFonts w:ascii="Arial Narrow" w:eastAsia="Times New Roman" w:hAnsi="Arial Narrow"/>
          <w:sz w:val="24"/>
          <w:szCs w:val="24"/>
          <w:lang w:eastAsia="hr-HR"/>
        </w:rPr>
        <w:t xml:space="preserve">Pravo na jednokratnu novčanu potporu za novorođenče može ostvariti jedan od roditelja, skrbnika ili udomitelja novorođenog djeteta pod uvjetom da </w:t>
      </w:r>
      <w:r>
        <w:rPr>
          <w:rFonts w:ascii="Arial Narrow" w:eastAsia="Times New Roman" w:hAnsi="Arial Narrow"/>
          <w:sz w:val="24"/>
          <w:szCs w:val="24"/>
          <w:lang w:eastAsia="hr-HR"/>
        </w:rPr>
        <w:t>ima</w:t>
      </w:r>
      <w:r w:rsidRPr="007E19DD">
        <w:rPr>
          <w:rFonts w:ascii="Arial Narrow" w:eastAsia="Times New Roman" w:hAnsi="Arial Narrow"/>
          <w:sz w:val="24"/>
          <w:szCs w:val="24"/>
          <w:lang w:eastAsia="hr-HR"/>
        </w:rPr>
        <w:t xml:space="preserve"> neprekidno prijavljen</w:t>
      </w:r>
      <w:r>
        <w:rPr>
          <w:rFonts w:ascii="Arial Narrow" w:eastAsia="Times New Roman" w:hAnsi="Arial Narrow"/>
          <w:sz w:val="24"/>
          <w:szCs w:val="24"/>
          <w:lang w:eastAsia="hr-HR"/>
        </w:rPr>
        <w:t>o</w:t>
      </w:r>
      <w:r w:rsidRPr="007E19DD">
        <w:rPr>
          <w:rFonts w:ascii="Arial Narrow" w:eastAsia="Times New Roman" w:hAnsi="Arial Narrow"/>
          <w:sz w:val="24"/>
          <w:szCs w:val="24"/>
          <w:lang w:eastAsia="hr-HR"/>
        </w:rPr>
        <w:t xml:space="preserve"> prebivalište na području Općine </w:t>
      </w:r>
      <w:r>
        <w:rPr>
          <w:rFonts w:ascii="Arial Narrow" w:eastAsia="Times New Roman" w:hAnsi="Arial Narrow"/>
          <w:sz w:val="24"/>
          <w:szCs w:val="24"/>
          <w:lang w:eastAsia="hr-HR"/>
        </w:rPr>
        <w:t>Pićan</w:t>
      </w:r>
      <w:r w:rsidRPr="007E19DD">
        <w:rPr>
          <w:rFonts w:ascii="Arial Narrow" w:eastAsia="Times New Roman" w:hAnsi="Arial Narrow"/>
          <w:sz w:val="24"/>
          <w:szCs w:val="24"/>
          <w:lang w:eastAsia="hr-HR"/>
        </w:rPr>
        <w:t xml:space="preserve"> najmanje </w:t>
      </w:r>
      <w:r>
        <w:rPr>
          <w:rFonts w:ascii="Arial Narrow" w:eastAsia="Times New Roman" w:hAnsi="Arial Narrow"/>
          <w:sz w:val="24"/>
          <w:szCs w:val="24"/>
          <w:lang w:eastAsia="hr-HR"/>
        </w:rPr>
        <w:t>12 mjeseci</w:t>
      </w:r>
      <w:r w:rsidRPr="007E19DD">
        <w:rPr>
          <w:rFonts w:ascii="Arial Narrow" w:eastAsia="Times New Roman" w:hAnsi="Arial Narrow"/>
          <w:sz w:val="24"/>
          <w:szCs w:val="24"/>
          <w:lang w:eastAsia="hr-HR"/>
        </w:rPr>
        <w:t xml:space="preserve"> </w:t>
      </w:r>
      <w:r>
        <w:rPr>
          <w:rFonts w:ascii="Arial Narrow" w:eastAsia="Times New Roman" w:hAnsi="Arial Narrow"/>
          <w:sz w:val="24"/>
          <w:szCs w:val="24"/>
          <w:lang w:eastAsia="hr-HR"/>
        </w:rPr>
        <w:t>u trenutku podnošenja zahtjeva</w:t>
      </w:r>
      <w:r w:rsidRPr="007E19DD">
        <w:rPr>
          <w:rFonts w:ascii="Arial Narrow" w:eastAsia="Times New Roman" w:hAnsi="Arial Narrow"/>
          <w:sz w:val="24"/>
          <w:szCs w:val="24"/>
          <w:lang w:eastAsia="hr-HR"/>
        </w:rPr>
        <w:t xml:space="preserve"> </w:t>
      </w:r>
      <w:r>
        <w:rPr>
          <w:rFonts w:ascii="Arial Narrow" w:eastAsia="Times New Roman" w:hAnsi="Arial Narrow"/>
          <w:sz w:val="24"/>
          <w:szCs w:val="24"/>
          <w:lang w:eastAsia="hr-HR"/>
        </w:rPr>
        <w:t>kojim se traži</w:t>
      </w:r>
      <w:r w:rsidRPr="007E19DD">
        <w:rPr>
          <w:rFonts w:ascii="Arial Narrow" w:eastAsia="Times New Roman" w:hAnsi="Arial Narrow"/>
          <w:sz w:val="24"/>
          <w:szCs w:val="24"/>
          <w:lang w:eastAsia="hr-HR"/>
        </w:rPr>
        <w:t xml:space="preserve"> potpora i da je dijete nakon rođenja prijavljeno na području Općine </w:t>
      </w:r>
      <w:r>
        <w:rPr>
          <w:rFonts w:ascii="Arial Narrow" w:eastAsia="Times New Roman" w:hAnsi="Arial Narrow"/>
          <w:sz w:val="24"/>
          <w:szCs w:val="24"/>
          <w:lang w:eastAsia="hr-HR"/>
        </w:rPr>
        <w:t>Pićan</w:t>
      </w:r>
      <w:r w:rsidRPr="007E19DD">
        <w:rPr>
          <w:rFonts w:ascii="Arial Narrow" w:eastAsia="Times New Roman" w:hAnsi="Arial Narrow"/>
          <w:sz w:val="24"/>
          <w:szCs w:val="24"/>
          <w:lang w:eastAsia="hr-HR"/>
        </w:rPr>
        <w:t>.</w:t>
      </w:r>
    </w:p>
    <w:p w14:paraId="613DF607" w14:textId="5080BAC8" w:rsidR="007E19DD" w:rsidRDefault="007E19DD" w:rsidP="007E19DD">
      <w:pPr>
        <w:spacing w:after="0" w:line="240" w:lineRule="auto"/>
        <w:ind w:firstLine="708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 xml:space="preserve">Ukoliko samo jedan od roditelja, skrbnika ili udomitelja novorođenog djeteta ima prebivalište na području Općine Pićan </w:t>
      </w:r>
      <w:r w:rsidR="000B42E1">
        <w:rPr>
          <w:rFonts w:ascii="Arial Narrow" w:eastAsia="Times New Roman" w:hAnsi="Arial Narrow"/>
          <w:sz w:val="24"/>
          <w:szCs w:val="24"/>
          <w:lang w:eastAsia="hr-HR"/>
        </w:rPr>
        <w:t>u skladu sa stavkom 2.</w:t>
      </w:r>
      <w:r>
        <w:rPr>
          <w:rFonts w:ascii="Arial Narrow" w:eastAsia="Times New Roman" w:hAnsi="Arial Narrow"/>
          <w:sz w:val="24"/>
          <w:szCs w:val="24"/>
          <w:lang w:eastAsia="hr-HR"/>
        </w:rPr>
        <w:t xml:space="preserve"> ovog članka, isplaćuje se 50% iznosa utvrđenog u </w:t>
      </w:r>
      <w:r w:rsidRPr="000B42E1">
        <w:rPr>
          <w:rFonts w:ascii="Arial Narrow" w:eastAsia="Times New Roman" w:hAnsi="Arial Narrow"/>
          <w:sz w:val="24"/>
          <w:szCs w:val="24"/>
          <w:lang w:eastAsia="hr-HR"/>
        </w:rPr>
        <w:t xml:space="preserve">članku </w:t>
      </w:r>
      <w:r w:rsidR="000B42E1" w:rsidRPr="000B42E1">
        <w:rPr>
          <w:rFonts w:ascii="Arial Narrow" w:eastAsia="Times New Roman" w:hAnsi="Arial Narrow"/>
          <w:sz w:val="24"/>
          <w:szCs w:val="24"/>
          <w:lang w:eastAsia="hr-HR"/>
        </w:rPr>
        <w:t>5</w:t>
      </w:r>
      <w:r w:rsidR="00A60019">
        <w:rPr>
          <w:rFonts w:ascii="Arial Narrow" w:eastAsia="Times New Roman" w:hAnsi="Arial Narrow"/>
          <w:sz w:val="24"/>
          <w:szCs w:val="24"/>
          <w:lang w:eastAsia="hr-HR"/>
        </w:rPr>
        <w:t>.</w:t>
      </w:r>
      <w:r w:rsidRPr="000B42E1">
        <w:rPr>
          <w:rFonts w:ascii="Arial Narrow" w:eastAsia="Times New Roman" w:hAnsi="Arial Narrow"/>
          <w:sz w:val="24"/>
          <w:szCs w:val="24"/>
          <w:lang w:eastAsia="hr-HR"/>
        </w:rPr>
        <w:t xml:space="preserve"> ove Odluke.</w:t>
      </w:r>
    </w:p>
    <w:p w14:paraId="32E6BAC0" w14:textId="77777777" w:rsidR="007E19DD" w:rsidRPr="007E19DD" w:rsidRDefault="007E19DD" w:rsidP="007E19DD">
      <w:pPr>
        <w:spacing w:after="0" w:line="240" w:lineRule="auto"/>
        <w:ind w:firstLine="708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44A34844" w14:textId="49AA4C39" w:rsidR="00230C2E" w:rsidRPr="007E19DD" w:rsidRDefault="00645262" w:rsidP="00645262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 w:rsidRPr="007E19DD">
        <w:rPr>
          <w:rFonts w:ascii="Arial Narrow" w:eastAsia="Times New Roman" w:hAnsi="Arial Narrow"/>
          <w:sz w:val="24"/>
          <w:szCs w:val="24"/>
          <w:lang w:eastAsia="hr-HR"/>
        </w:rPr>
        <w:t xml:space="preserve">Članak </w:t>
      </w:r>
      <w:r w:rsidR="00950442">
        <w:rPr>
          <w:rFonts w:ascii="Arial Narrow" w:eastAsia="Times New Roman" w:hAnsi="Arial Narrow"/>
          <w:sz w:val="24"/>
          <w:szCs w:val="24"/>
          <w:lang w:eastAsia="hr-HR"/>
        </w:rPr>
        <w:t>3</w:t>
      </w:r>
      <w:r w:rsidR="00230C2E" w:rsidRPr="007E19DD">
        <w:rPr>
          <w:rFonts w:ascii="Arial Narrow" w:eastAsia="Times New Roman" w:hAnsi="Arial Narrow"/>
          <w:sz w:val="24"/>
          <w:szCs w:val="24"/>
          <w:lang w:eastAsia="hr-HR"/>
        </w:rPr>
        <w:t>.</w:t>
      </w:r>
    </w:p>
    <w:p w14:paraId="07D61EF9" w14:textId="4619A99E" w:rsidR="00230C2E" w:rsidRPr="007E19DD" w:rsidRDefault="00950442" w:rsidP="00950442">
      <w:pPr>
        <w:spacing w:after="0" w:line="240" w:lineRule="auto"/>
        <w:ind w:firstLine="708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950442">
        <w:rPr>
          <w:rFonts w:ascii="Arial Narrow" w:eastAsia="Times New Roman" w:hAnsi="Arial Narrow"/>
          <w:sz w:val="24"/>
          <w:szCs w:val="24"/>
          <w:lang w:eastAsia="hr-HR"/>
        </w:rPr>
        <w:t xml:space="preserve">Roditelji novorođenog djeteta ostvaruju pravo na jednokratnu novčanu potporu ukoliko najkasnije u roku od </w:t>
      </w:r>
      <w:r>
        <w:rPr>
          <w:rFonts w:ascii="Arial Narrow" w:eastAsia="Times New Roman" w:hAnsi="Arial Narrow"/>
          <w:sz w:val="24"/>
          <w:szCs w:val="24"/>
          <w:lang w:eastAsia="hr-HR"/>
        </w:rPr>
        <w:t>12 mjeseci</w:t>
      </w:r>
      <w:r w:rsidRPr="00950442">
        <w:rPr>
          <w:rFonts w:ascii="Arial Narrow" w:eastAsia="Times New Roman" w:hAnsi="Arial Narrow"/>
          <w:sz w:val="24"/>
          <w:szCs w:val="24"/>
          <w:lang w:eastAsia="hr-HR"/>
        </w:rPr>
        <w:t xml:space="preserve"> od dana rođenja djeteta podnesu pisani zahtjev Jedinstvenom upravnom odjelu Općine </w:t>
      </w:r>
      <w:r>
        <w:rPr>
          <w:rFonts w:ascii="Arial Narrow" w:eastAsia="Times New Roman" w:hAnsi="Arial Narrow"/>
          <w:sz w:val="24"/>
          <w:szCs w:val="24"/>
          <w:lang w:eastAsia="hr-HR"/>
        </w:rPr>
        <w:t>Pićan</w:t>
      </w:r>
      <w:r w:rsidRPr="00950442">
        <w:rPr>
          <w:rFonts w:ascii="Arial Narrow" w:eastAsia="Times New Roman" w:hAnsi="Arial Narrow"/>
          <w:sz w:val="24"/>
          <w:szCs w:val="24"/>
          <w:lang w:eastAsia="hr-HR"/>
        </w:rPr>
        <w:t xml:space="preserve"> (u daljnjem tekstu: Jedinstveni upravni odjel).</w:t>
      </w:r>
    </w:p>
    <w:p w14:paraId="04597B49" w14:textId="77777777" w:rsidR="00230C2E" w:rsidRPr="007E19DD" w:rsidRDefault="00230C2E" w:rsidP="00645262">
      <w:pPr>
        <w:spacing w:after="0" w:line="240" w:lineRule="auto"/>
        <w:ind w:firstLine="708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7E19DD">
        <w:rPr>
          <w:rFonts w:ascii="Arial Narrow" w:eastAsia="Times New Roman" w:hAnsi="Arial Narrow"/>
          <w:sz w:val="24"/>
          <w:szCs w:val="24"/>
          <w:lang w:eastAsia="hr-HR"/>
        </w:rPr>
        <w:t xml:space="preserve">Isplata će se izvršiti na tekući račun jednog od roditelja, a temeljem podnesenog zahtjeva i dokumentacije kojom se dokazuje pravo na naknadu: </w:t>
      </w:r>
    </w:p>
    <w:p w14:paraId="6EF9AD4F" w14:textId="45D85A53" w:rsidR="00950442" w:rsidRDefault="00950442" w:rsidP="00950442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 xml:space="preserve">preslika izvatka iz matice rođenih ili </w:t>
      </w:r>
      <w:r w:rsidRPr="007E19DD">
        <w:rPr>
          <w:rFonts w:ascii="Arial Narrow" w:eastAsia="Times New Roman" w:hAnsi="Arial Narrow"/>
          <w:sz w:val="24"/>
          <w:szCs w:val="24"/>
          <w:lang w:eastAsia="hr-HR"/>
        </w:rPr>
        <w:t>rodn</w:t>
      </w:r>
      <w:r>
        <w:rPr>
          <w:rFonts w:ascii="Arial Narrow" w:eastAsia="Times New Roman" w:hAnsi="Arial Narrow"/>
          <w:sz w:val="24"/>
          <w:szCs w:val="24"/>
          <w:lang w:eastAsia="hr-HR"/>
        </w:rPr>
        <w:t>og</w:t>
      </w:r>
      <w:r w:rsidRPr="007E19DD">
        <w:rPr>
          <w:rFonts w:ascii="Arial Narrow" w:eastAsia="Times New Roman" w:hAnsi="Arial Narrow"/>
          <w:sz w:val="24"/>
          <w:szCs w:val="24"/>
          <w:lang w:eastAsia="hr-HR"/>
        </w:rPr>
        <w:t xml:space="preserve"> list</w:t>
      </w:r>
      <w:r>
        <w:rPr>
          <w:rFonts w:ascii="Arial Narrow" w:eastAsia="Times New Roman" w:hAnsi="Arial Narrow"/>
          <w:sz w:val="24"/>
          <w:szCs w:val="24"/>
          <w:lang w:eastAsia="hr-HR"/>
        </w:rPr>
        <w:t>a</w:t>
      </w:r>
      <w:r w:rsidRPr="007E19DD">
        <w:rPr>
          <w:rFonts w:ascii="Arial Narrow" w:eastAsia="Times New Roman" w:hAnsi="Arial Narrow"/>
          <w:sz w:val="24"/>
          <w:szCs w:val="24"/>
          <w:lang w:eastAsia="hr-HR"/>
        </w:rPr>
        <w:t xml:space="preserve"> novorođenog djeteta</w:t>
      </w:r>
      <w:r>
        <w:rPr>
          <w:rFonts w:ascii="Arial Narrow" w:eastAsia="Times New Roman" w:hAnsi="Arial Narrow"/>
          <w:sz w:val="24"/>
          <w:szCs w:val="24"/>
          <w:lang w:eastAsia="hr-HR"/>
        </w:rPr>
        <w:t>,</w:t>
      </w:r>
    </w:p>
    <w:p w14:paraId="28B14481" w14:textId="7385A20C" w:rsidR="00950442" w:rsidRDefault="00950442" w:rsidP="00950442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 xml:space="preserve">preslika izvatka iz matice rođenih ili </w:t>
      </w:r>
      <w:r w:rsidRPr="007E19DD">
        <w:rPr>
          <w:rFonts w:ascii="Arial Narrow" w:eastAsia="Times New Roman" w:hAnsi="Arial Narrow"/>
          <w:sz w:val="24"/>
          <w:szCs w:val="24"/>
          <w:lang w:eastAsia="hr-HR"/>
        </w:rPr>
        <w:t>rodn</w:t>
      </w:r>
      <w:r>
        <w:rPr>
          <w:rFonts w:ascii="Arial Narrow" w:eastAsia="Times New Roman" w:hAnsi="Arial Narrow"/>
          <w:sz w:val="24"/>
          <w:szCs w:val="24"/>
          <w:lang w:eastAsia="hr-HR"/>
        </w:rPr>
        <w:t>og</w:t>
      </w:r>
      <w:r w:rsidRPr="007E19DD">
        <w:rPr>
          <w:rFonts w:ascii="Arial Narrow" w:eastAsia="Times New Roman" w:hAnsi="Arial Narrow"/>
          <w:sz w:val="24"/>
          <w:szCs w:val="24"/>
          <w:lang w:eastAsia="hr-HR"/>
        </w:rPr>
        <w:t xml:space="preserve"> list</w:t>
      </w:r>
      <w:r>
        <w:rPr>
          <w:rFonts w:ascii="Arial Narrow" w:eastAsia="Times New Roman" w:hAnsi="Arial Narrow"/>
          <w:sz w:val="24"/>
          <w:szCs w:val="24"/>
          <w:lang w:eastAsia="hr-HR"/>
        </w:rPr>
        <w:t>a za svu ostalu djecu u obitelji (ako ih ima),</w:t>
      </w:r>
    </w:p>
    <w:p w14:paraId="2F9CD365" w14:textId="77777777" w:rsidR="00902F85" w:rsidRDefault="00902F85" w:rsidP="00902F85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 xml:space="preserve">preslika </w:t>
      </w:r>
      <w:r w:rsidRPr="007E19DD">
        <w:rPr>
          <w:rFonts w:ascii="Arial Narrow" w:eastAsia="Times New Roman" w:hAnsi="Arial Narrow"/>
          <w:sz w:val="24"/>
          <w:szCs w:val="24"/>
          <w:lang w:eastAsia="hr-HR"/>
        </w:rPr>
        <w:t>potvrda o prebivalištu novorođenog djeteta</w:t>
      </w:r>
      <w:r>
        <w:rPr>
          <w:rFonts w:ascii="Arial Narrow" w:eastAsia="Times New Roman" w:hAnsi="Arial Narrow"/>
          <w:sz w:val="24"/>
          <w:szCs w:val="24"/>
          <w:lang w:eastAsia="hr-HR"/>
        </w:rPr>
        <w:t>,</w:t>
      </w:r>
    </w:p>
    <w:p w14:paraId="32268F62" w14:textId="16207B20" w:rsidR="00902F85" w:rsidRPr="007E19DD" w:rsidRDefault="00902F85" w:rsidP="00902F85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preslike potvrda o prebivalištu za svu ostalu djecu u obitelji (ako ih ima),</w:t>
      </w:r>
    </w:p>
    <w:p w14:paraId="385237A0" w14:textId="3B8C607B" w:rsidR="00950442" w:rsidRPr="007E19DD" w:rsidRDefault="00950442" w:rsidP="00950442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preslike</w:t>
      </w:r>
      <w:r w:rsidRPr="007E19DD">
        <w:rPr>
          <w:rFonts w:ascii="Arial Narrow" w:eastAsia="Times New Roman" w:hAnsi="Arial Narrow"/>
          <w:sz w:val="24"/>
          <w:szCs w:val="24"/>
          <w:lang w:eastAsia="hr-HR"/>
        </w:rPr>
        <w:t xml:space="preserve"> osobnih iskaznica</w:t>
      </w:r>
      <w:r>
        <w:rPr>
          <w:rFonts w:ascii="Arial Narrow" w:eastAsia="Times New Roman" w:hAnsi="Arial Narrow"/>
          <w:sz w:val="24"/>
          <w:szCs w:val="24"/>
          <w:lang w:eastAsia="hr-HR"/>
        </w:rPr>
        <w:t xml:space="preserve"> ili potvrde o prebivalištu</w:t>
      </w:r>
      <w:r w:rsidRPr="007E19DD">
        <w:rPr>
          <w:rFonts w:ascii="Arial Narrow" w:eastAsia="Times New Roman" w:hAnsi="Arial Narrow"/>
          <w:sz w:val="24"/>
          <w:szCs w:val="24"/>
          <w:lang w:eastAsia="hr-HR"/>
        </w:rPr>
        <w:t xml:space="preserve"> roditelja</w:t>
      </w:r>
      <w:r>
        <w:rPr>
          <w:rFonts w:ascii="Arial Narrow" w:eastAsia="Times New Roman" w:hAnsi="Arial Narrow"/>
          <w:sz w:val="24"/>
          <w:szCs w:val="24"/>
          <w:lang w:eastAsia="hr-HR"/>
        </w:rPr>
        <w:t>,</w:t>
      </w:r>
    </w:p>
    <w:p w14:paraId="6EA815FA" w14:textId="0C38BF61" w:rsidR="00230C2E" w:rsidRDefault="00230C2E" w:rsidP="00230C2E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7E19DD">
        <w:rPr>
          <w:rFonts w:ascii="Arial Narrow" w:eastAsia="Times New Roman" w:hAnsi="Arial Narrow"/>
          <w:sz w:val="24"/>
          <w:szCs w:val="24"/>
          <w:lang w:eastAsia="hr-HR"/>
        </w:rPr>
        <w:t>kopija tekućeg računa</w:t>
      </w:r>
      <w:r w:rsidR="007E19DD">
        <w:rPr>
          <w:rFonts w:ascii="Arial Narrow" w:eastAsia="Times New Roman" w:hAnsi="Arial Narrow"/>
          <w:sz w:val="24"/>
          <w:szCs w:val="24"/>
          <w:lang w:eastAsia="hr-HR"/>
        </w:rPr>
        <w:t xml:space="preserve"> podnositelja zahtjeva.</w:t>
      </w:r>
    </w:p>
    <w:p w14:paraId="42EBE738" w14:textId="7024D90D" w:rsidR="00950442" w:rsidRPr="00950442" w:rsidRDefault="00950442" w:rsidP="00950442">
      <w:pPr>
        <w:spacing w:after="0" w:line="240" w:lineRule="auto"/>
        <w:ind w:firstLine="360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950442">
        <w:rPr>
          <w:rFonts w:ascii="Arial Narrow" w:eastAsia="Times New Roman" w:hAnsi="Arial Narrow"/>
          <w:sz w:val="24"/>
          <w:szCs w:val="24"/>
          <w:lang w:eastAsia="hr-HR"/>
        </w:rPr>
        <w:lastRenderedPageBreak/>
        <w:t>Jedinstveni upravni odjel može zahtijevati i druge dokaze u svezi ostvarivanja prava temeljem ove Odluke.</w:t>
      </w:r>
    </w:p>
    <w:p w14:paraId="1216A915" w14:textId="77777777" w:rsidR="00950442" w:rsidRDefault="00950442" w:rsidP="00230C2E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4B5DD281" w14:textId="5E3068FC" w:rsidR="00950442" w:rsidRDefault="00950442" w:rsidP="00950442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Članak 4.</w:t>
      </w:r>
    </w:p>
    <w:p w14:paraId="74F1E2C1" w14:textId="77777777" w:rsidR="00950442" w:rsidRPr="00950442" w:rsidRDefault="00950442" w:rsidP="00950442">
      <w:pPr>
        <w:spacing w:after="0" w:line="240" w:lineRule="auto"/>
        <w:ind w:firstLine="708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950442">
        <w:rPr>
          <w:rFonts w:ascii="Arial Narrow" w:eastAsia="Times New Roman" w:hAnsi="Arial Narrow"/>
          <w:sz w:val="24"/>
          <w:szCs w:val="24"/>
          <w:lang w:eastAsia="hr-HR"/>
        </w:rPr>
        <w:t>Jedinstveni upravni odjel temeljem podnesenog zahtjeva i priložene dokumentacije donosi rješenje.</w:t>
      </w:r>
    </w:p>
    <w:p w14:paraId="61B3B900" w14:textId="33CD1DDF" w:rsidR="00950442" w:rsidRDefault="00950442" w:rsidP="00950442">
      <w:pPr>
        <w:spacing w:after="0" w:line="240" w:lineRule="auto"/>
        <w:ind w:firstLine="708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950442">
        <w:rPr>
          <w:rFonts w:ascii="Arial Narrow" w:eastAsia="Times New Roman" w:hAnsi="Arial Narrow"/>
          <w:sz w:val="24"/>
          <w:szCs w:val="24"/>
          <w:lang w:eastAsia="hr-HR"/>
        </w:rPr>
        <w:t>Protiv navedenog rješenja može se izjaviti žalba Jedinstvenom upravnom odjelu u roku od 15 dana od dana zaprimanja rješenja.</w:t>
      </w:r>
    </w:p>
    <w:p w14:paraId="52A08090" w14:textId="5A51D9F3" w:rsidR="00950442" w:rsidRDefault="00950442" w:rsidP="00950442">
      <w:pPr>
        <w:spacing w:after="0" w:line="240" w:lineRule="auto"/>
        <w:ind w:firstLine="708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950442">
        <w:rPr>
          <w:rFonts w:ascii="Arial Narrow" w:eastAsia="Times New Roman" w:hAnsi="Arial Narrow"/>
          <w:sz w:val="24"/>
          <w:szCs w:val="24"/>
          <w:lang w:eastAsia="hr-HR"/>
        </w:rPr>
        <w:t>Jednokratna novčana potpora isplatit će se na tekući račun roditelja u roku od 30 dana od dana podnošenja zahtjeva.</w:t>
      </w:r>
    </w:p>
    <w:p w14:paraId="5DCA6742" w14:textId="77777777" w:rsidR="00950442" w:rsidRPr="007E19DD" w:rsidRDefault="00950442" w:rsidP="00230C2E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3A7E88F3" w14:textId="0FEF565D" w:rsidR="00230C2E" w:rsidRPr="007E19DD" w:rsidRDefault="00645262" w:rsidP="00645262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 w:rsidRPr="007E19DD">
        <w:rPr>
          <w:rFonts w:ascii="Arial Narrow" w:eastAsia="Times New Roman" w:hAnsi="Arial Narrow"/>
          <w:sz w:val="24"/>
          <w:szCs w:val="24"/>
          <w:lang w:eastAsia="hr-HR"/>
        </w:rPr>
        <w:t xml:space="preserve">Članak </w:t>
      </w:r>
      <w:r w:rsidR="000B42E1">
        <w:rPr>
          <w:rFonts w:ascii="Arial Narrow" w:eastAsia="Times New Roman" w:hAnsi="Arial Narrow"/>
          <w:sz w:val="24"/>
          <w:szCs w:val="24"/>
          <w:lang w:eastAsia="hr-HR"/>
        </w:rPr>
        <w:t>5</w:t>
      </w:r>
      <w:r w:rsidR="00230C2E" w:rsidRPr="007E19DD">
        <w:rPr>
          <w:rFonts w:ascii="Arial Narrow" w:eastAsia="Times New Roman" w:hAnsi="Arial Narrow"/>
          <w:sz w:val="24"/>
          <w:szCs w:val="24"/>
          <w:lang w:eastAsia="hr-HR"/>
        </w:rPr>
        <w:t>.</w:t>
      </w:r>
    </w:p>
    <w:p w14:paraId="7A385FA6" w14:textId="0F7E9C41" w:rsidR="0048035E" w:rsidRPr="00925101" w:rsidRDefault="00DD2CC2" w:rsidP="00DD2CC2">
      <w:pPr>
        <w:spacing w:after="0" w:line="240" w:lineRule="auto"/>
        <w:ind w:firstLine="708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925101">
        <w:rPr>
          <w:rFonts w:ascii="Arial Narrow" w:eastAsia="Times New Roman" w:hAnsi="Arial Narrow"/>
          <w:sz w:val="24"/>
          <w:szCs w:val="24"/>
          <w:lang w:eastAsia="hr-HR"/>
        </w:rPr>
        <w:t>Iznos naknade za pojedino dijete utvrđuje se u visini od 1.000,00 eura, pomnoženo s njegovim rednim brojem među djecom rođenom na području Općine Pićan.</w:t>
      </w:r>
    </w:p>
    <w:p w14:paraId="221A7781" w14:textId="6DCE71EB" w:rsidR="00DD2CC2" w:rsidRPr="00925101" w:rsidRDefault="00DD2CC2" w:rsidP="00DD2CC2">
      <w:pPr>
        <w:spacing w:after="0" w:line="240" w:lineRule="auto"/>
        <w:ind w:firstLine="708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925101">
        <w:rPr>
          <w:rFonts w:ascii="Arial Narrow" w:eastAsia="Times New Roman" w:hAnsi="Arial Narrow"/>
          <w:sz w:val="24"/>
          <w:szCs w:val="24"/>
          <w:lang w:eastAsia="hr-HR"/>
        </w:rPr>
        <w:t>Redni broj iz prethodnog stavka određuje se prema kronološkom redoslijedu rođenja djece koja su rođena na području Općine Pićan, te se stoga u kronološki redoslijed ne uračunavaju djeca rođena izvan područja Općine Pićan.</w:t>
      </w:r>
    </w:p>
    <w:p w14:paraId="2EF40546" w14:textId="16296567" w:rsidR="00902F85" w:rsidRPr="00925101" w:rsidRDefault="00902F85" w:rsidP="00DD2CC2">
      <w:pPr>
        <w:spacing w:after="0" w:line="240" w:lineRule="auto"/>
        <w:ind w:firstLine="708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925101">
        <w:rPr>
          <w:rFonts w:ascii="Arial Narrow" w:eastAsia="Times New Roman" w:hAnsi="Arial Narrow"/>
          <w:sz w:val="24"/>
          <w:szCs w:val="24"/>
          <w:lang w:eastAsia="hr-HR"/>
        </w:rPr>
        <w:t>Činjenica da je dijete rođeno na području Općine Pićan dokazuje se potvrdom o prebivalištu, iz koje mora biti razvidno da je prvo prebivalište djeteta prijavljeno na području Općine Pićan.</w:t>
      </w:r>
    </w:p>
    <w:p w14:paraId="0BEA710F" w14:textId="77777777" w:rsidR="007E19DD" w:rsidRDefault="007E19DD" w:rsidP="00645262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44D4FD78" w14:textId="49CB7D14" w:rsidR="00115B62" w:rsidRPr="007E19DD" w:rsidRDefault="00230C2E" w:rsidP="00645262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 w:rsidRPr="007E19DD">
        <w:rPr>
          <w:rFonts w:ascii="Arial Narrow" w:eastAsia="Times New Roman" w:hAnsi="Arial Narrow"/>
          <w:sz w:val="24"/>
          <w:szCs w:val="24"/>
          <w:lang w:eastAsia="hr-HR"/>
        </w:rPr>
        <w:t>Č</w:t>
      </w:r>
      <w:r w:rsidR="00645262" w:rsidRPr="007E19DD">
        <w:rPr>
          <w:rFonts w:ascii="Arial Narrow" w:eastAsia="Times New Roman" w:hAnsi="Arial Narrow"/>
          <w:sz w:val="24"/>
          <w:szCs w:val="24"/>
          <w:lang w:eastAsia="hr-HR"/>
        </w:rPr>
        <w:t xml:space="preserve">lanak </w:t>
      </w:r>
      <w:r w:rsidR="000B42E1">
        <w:rPr>
          <w:rFonts w:ascii="Arial Narrow" w:eastAsia="Times New Roman" w:hAnsi="Arial Narrow"/>
          <w:sz w:val="24"/>
          <w:szCs w:val="24"/>
          <w:lang w:eastAsia="hr-HR"/>
        </w:rPr>
        <w:t>6</w:t>
      </w:r>
      <w:r w:rsidRPr="007E19DD">
        <w:rPr>
          <w:rFonts w:ascii="Arial Narrow" w:eastAsia="Times New Roman" w:hAnsi="Arial Narrow"/>
          <w:sz w:val="24"/>
          <w:szCs w:val="24"/>
          <w:lang w:eastAsia="hr-HR"/>
        </w:rPr>
        <w:t>.</w:t>
      </w:r>
    </w:p>
    <w:p w14:paraId="3A0CB957" w14:textId="77777777" w:rsidR="00230C2E" w:rsidRPr="007E19DD" w:rsidRDefault="00230C2E" w:rsidP="00645262">
      <w:pPr>
        <w:spacing w:after="0" w:line="240" w:lineRule="auto"/>
        <w:ind w:firstLine="708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7E19DD">
        <w:rPr>
          <w:rFonts w:ascii="Arial Narrow" w:eastAsia="Times New Roman" w:hAnsi="Arial Narrow"/>
          <w:sz w:val="24"/>
          <w:szCs w:val="24"/>
          <w:lang w:eastAsia="hr-HR"/>
        </w:rPr>
        <w:t>Sredstva iz točke 5. ove Odluke se osiguravaju u Proračunu Općine Pićan.</w:t>
      </w:r>
    </w:p>
    <w:p w14:paraId="152F02CB" w14:textId="77777777" w:rsidR="00230C2E" w:rsidRPr="007E19DD" w:rsidRDefault="00230C2E" w:rsidP="003E351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478AE476" w14:textId="37E06573" w:rsidR="00230C2E" w:rsidRPr="007E19DD" w:rsidRDefault="00645262" w:rsidP="00645262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 w:rsidRPr="007E19DD">
        <w:rPr>
          <w:rFonts w:ascii="Arial Narrow" w:eastAsia="Times New Roman" w:hAnsi="Arial Narrow"/>
          <w:sz w:val="24"/>
          <w:szCs w:val="24"/>
          <w:lang w:eastAsia="hr-HR"/>
        </w:rPr>
        <w:t xml:space="preserve">Članak </w:t>
      </w:r>
      <w:r w:rsidR="000B42E1">
        <w:rPr>
          <w:rFonts w:ascii="Arial Narrow" w:eastAsia="Times New Roman" w:hAnsi="Arial Narrow"/>
          <w:sz w:val="24"/>
          <w:szCs w:val="24"/>
          <w:lang w:eastAsia="hr-HR"/>
        </w:rPr>
        <w:t>7</w:t>
      </w:r>
      <w:r w:rsidR="00230C2E" w:rsidRPr="007E19DD">
        <w:rPr>
          <w:rFonts w:ascii="Arial Narrow" w:eastAsia="Times New Roman" w:hAnsi="Arial Narrow"/>
          <w:sz w:val="24"/>
          <w:szCs w:val="24"/>
          <w:lang w:eastAsia="hr-HR"/>
        </w:rPr>
        <w:t>.</w:t>
      </w:r>
    </w:p>
    <w:p w14:paraId="366B5DFB" w14:textId="6EF95C5A" w:rsidR="00230C2E" w:rsidRPr="007E19DD" w:rsidRDefault="00230C2E" w:rsidP="00645262">
      <w:pPr>
        <w:spacing w:after="0" w:line="240" w:lineRule="auto"/>
        <w:ind w:firstLine="708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7E19DD">
        <w:rPr>
          <w:rFonts w:ascii="Arial Narrow" w:eastAsia="Times New Roman" w:hAnsi="Arial Narrow"/>
          <w:sz w:val="24"/>
          <w:szCs w:val="24"/>
          <w:lang w:eastAsia="hr-HR"/>
        </w:rPr>
        <w:t xml:space="preserve">Ovom Odlukom stavlja se van snage Odluka o </w:t>
      </w:r>
      <w:r w:rsidR="00130030">
        <w:rPr>
          <w:rFonts w:ascii="Arial Narrow" w:eastAsia="Times New Roman" w:hAnsi="Arial Narrow"/>
          <w:sz w:val="24"/>
          <w:szCs w:val="24"/>
          <w:lang w:eastAsia="hr-HR"/>
        </w:rPr>
        <w:t>jednokratnoj novčanoj naknadi za novorođenčad</w:t>
      </w:r>
      <w:r w:rsidRPr="007E19DD">
        <w:rPr>
          <w:rFonts w:ascii="Arial Narrow" w:eastAsia="Times New Roman" w:hAnsi="Arial Narrow"/>
          <w:sz w:val="24"/>
          <w:szCs w:val="24"/>
          <w:lang w:eastAsia="hr-HR"/>
        </w:rPr>
        <w:t xml:space="preserve"> („Službene novine Općine Pićan“ br. </w:t>
      </w:r>
      <w:r w:rsidR="00130030">
        <w:rPr>
          <w:rFonts w:ascii="Arial Narrow" w:eastAsia="Times New Roman" w:hAnsi="Arial Narrow"/>
          <w:sz w:val="24"/>
          <w:szCs w:val="24"/>
          <w:lang w:eastAsia="hr-HR"/>
        </w:rPr>
        <w:t>2/17</w:t>
      </w:r>
      <w:r w:rsidRPr="007E19DD">
        <w:rPr>
          <w:rFonts w:ascii="Arial Narrow" w:eastAsia="Times New Roman" w:hAnsi="Arial Narrow"/>
          <w:sz w:val="24"/>
          <w:szCs w:val="24"/>
          <w:lang w:eastAsia="hr-HR"/>
        </w:rPr>
        <w:t>).</w:t>
      </w:r>
    </w:p>
    <w:p w14:paraId="50013B3A" w14:textId="77777777" w:rsidR="00230C2E" w:rsidRPr="007E19DD" w:rsidRDefault="00230C2E" w:rsidP="003E351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5A4A0021" w14:textId="4E94C83A" w:rsidR="00230C2E" w:rsidRPr="007E19DD" w:rsidRDefault="00645262" w:rsidP="00645262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 w:rsidRPr="007E19DD">
        <w:rPr>
          <w:rFonts w:ascii="Arial Narrow" w:eastAsia="Times New Roman" w:hAnsi="Arial Narrow"/>
          <w:sz w:val="24"/>
          <w:szCs w:val="24"/>
          <w:lang w:eastAsia="hr-HR"/>
        </w:rPr>
        <w:t xml:space="preserve">Članak </w:t>
      </w:r>
      <w:r w:rsidR="000B42E1">
        <w:rPr>
          <w:rFonts w:ascii="Arial Narrow" w:eastAsia="Times New Roman" w:hAnsi="Arial Narrow"/>
          <w:sz w:val="24"/>
          <w:szCs w:val="24"/>
          <w:lang w:eastAsia="hr-HR"/>
        </w:rPr>
        <w:t>8</w:t>
      </w:r>
      <w:r w:rsidR="00230C2E" w:rsidRPr="007E19DD">
        <w:rPr>
          <w:rFonts w:ascii="Arial Narrow" w:eastAsia="Times New Roman" w:hAnsi="Arial Narrow"/>
          <w:sz w:val="24"/>
          <w:szCs w:val="24"/>
          <w:lang w:eastAsia="hr-HR"/>
        </w:rPr>
        <w:t>.</w:t>
      </w:r>
    </w:p>
    <w:p w14:paraId="63F3C695" w14:textId="67C74C70" w:rsidR="00230C2E" w:rsidRPr="007E19DD" w:rsidRDefault="00230C2E" w:rsidP="00645262">
      <w:pPr>
        <w:spacing w:after="0" w:line="240" w:lineRule="auto"/>
        <w:ind w:firstLine="708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7E19DD">
        <w:rPr>
          <w:rFonts w:ascii="Arial Narrow" w:eastAsia="Times New Roman" w:hAnsi="Arial Narrow"/>
          <w:sz w:val="24"/>
          <w:szCs w:val="24"/>
          <w:lang w:eastAsia="hr-HR"/>
        </w:rPr>
        <w:t xml:space="preserve">Ova Odluka stupa na snagu osmog dana od dana objave u </w:t>
      </w:r>
      <w:r w:rsidR="00950442">
        <w:rPr>
          <w:rFonts w:ascii="Arial Narrow" w:eastAsia="Times New Roman" w:hAnsi="Arial Narrow"/>
          <w:sz w:val="24"/>
          <w:szCs w:val="24"/>
          <w:lang w:eastAsia="hr-HR"/>
        </w:rPr>
        <w:t>„</w:t>
      </w:r>
      <w:r w:rsidRPr="007E19DD">
        <w:rPr>
          <w:rFonts w:ascii="Arial Narrow" w:eastAsia="Times New Roman" w:hAnsi="Arial Narrow"/>
          <w:sz w:val="24"/>
          <w:szCs w:val="24"/>
          <w:lang w:eastAsia="hr-HR"/>
        </w:rPr>
        <w:t>Službenim novinama Općine P</w:t>
      </w:r>
      <w:r w:rsidR="00645262" w:rsidRPr="007E19DD">
        <w:rPr>
          <w:rFonts w:ascii="Arial Narrow" w:eastAsia="Times New Roman" w:hAnsi="Arial Narrow"/>
          <w:sz w:val="24"/>
          <w:szCs w:val="24"/>
          <w:lang w:eastAsia="hr-HR"/>
        </w:rPr>
        <w:t>ićan</w:t>
      </w:r>
      <w:r w:rsidR="00950442">
        <w:rPr>
          <w:rFonts w:ascii="Arial Narrow" w:eastAsia="Times New Roman" w:hAnsi="Arial Narrow"/>
          <w:sz w:val="24"/>
          <w:szCs w:val="24"/>
          <w:lang w:eastAsia="hr-HR"/>
        </w:rPr>
        <w:t>“</w:t>
      </w:r>
      <w:r w:rsidR="00925101">
        <w:rPr>
          <w:rFonts w:ascii="Arial Narrow" w:eastAsia="Times New Roman" w:hAnsi="Arial Narrow"/>
          <w:sz w:val="24"/>
          <w:szCs w:val="24"/>
          <w:lang w:eastAsia="hr-HR"/>
        </w:rPr>
        <w:t>, a primjenjuje se na zahtjeve podnesene od dana stupanja na snagu Odluke.</w:t>
      </w:r>
    </w:p>
    <w:p w14:paraId="1A161EBE" w14:textId="77777777" w:rsidR="00230C2E" w:rsidRPr="007E19DD" w:rsidRDefault="00230C2E" w:rsidP="003E351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5DA625FB" w14:textId="77777777" w:rsidR="00115B62" w:rsidRPr="007E19DD" w:rsidRDefault="00115B62" w:rsidP="003E351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4A0BE88C" w14:textId="77777777" w:rsidR="00115B62" w:rsidRPr="007E19DD" w:rsidRDefault="00115B62" w:rsidP="003E351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45E51EF2" w14:textId="77777777" w:rsidR="00115B62" w:rsidRPr="007E19DD" w:rsidRDefault="00115B62" w:rsidP="00115B62">
      <w:pPr>
        <w:spacing w:after="0" w:line="240" w:lineRule="auto"/>
        <w:ind w:left="6237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 w:rsidRPr="007E19DD">
        <w:rPr>
          <w:rFonts w:ascii="Arial Narrow" w:eastAsia="Times New Roman" w:hAnsi="Arial Narrow"/>
          <w:sz w:val="24"/>
          <w:szCs w:val="24"/>
          <w:lang w:eastAsia="hr-HR"/>
        </w:rPr>
        <w:t>Općina Pićan</w:t>
      </w:r>
    </w:p>
    <w:p w14:paraId="01E10CD3" w14:textId="77777777" w:rsidR="00115B62" w:rsidRPr="007E19DD" w:rsidRDefault="00115B62" w:rsidP="00115B62">
      <w:pPr>
        <w:spacing w:after="0" w:line="240" w:lineRule="auto"/>
        <w:ind w:left="6237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 w:rsidRPr="007E19DD">
        <w:rPr>
          <w:rFonts w:ascii="Arial Narrow" w:eastAsia="Times New Roman" w:hAnsi="Arial Narrow"/>
          <w:sz w:val="24"/>
          <w:szCs w:val="24"/>
          <w:lang w:eastAsia="hr-HR"/>
        </w:rPr>
        <w:t>Općinsko vijeće</w:t>
      </w:r>
    </w:p>
    <w:p w14:paraId="31B5A523" w14:textId="77777777" w:rsidR="00115B62" w:rsidRPr="007E19DD" w:rsidRDefault="00115B62" w:rsidP="00115B62">
      <w:pPr>
        <w:spacing w:after="0" w:line="240" w:lineRule="auto"/>
        <w:ind w:left="6237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 w:rsidRPr="007E19DD">
        <w:rPr>
          <w:rFonts w:ascii="Arial Narrow" w:eastAsia="Times New Roman" w:hAnsi="Arial Narrow"/>
          <w:sz w:val="24"/>
          <w:szCs w:val="24"/>
          <w:lang w:eastAsia="hr-HR"/>
        </w:rPr>
        <w:t>Predsjednik vijeća</w:t>
      </w:r>
    </w:p>
    <w:p w14:paraId="208D092F" w14:textId="429E91B7" w:rsidR="00115B62" w:rsidRDefault="00950442" w:rsidP="00115B62">
      <w:pPr>
        <w:spacing w:after="0" w:line="240" w:lineRule="auto"/>
        <w:ind w:left="6237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Daniel Stanić</w:t>
      </w:r>
    </w:p>
    <w:p w14:paraId="3BCC258E" w14:textId="77777777" w:rsidR="00350B10" w:rsidRDefault="00350B10" w:rsidP="00350B10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4A401115" w14:textId="77777777" w:rsidR="00350B10" w:rsidRDefault="00350B10" w:rsidP="00350B10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1A042DDA" w14:textId="77777777" w:rsidR="00350B10" w:rsidRDefault="00350B10" w:rsidP="00350B10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4D5244EE" w14:textId="77777777" w:rsidR="00350B10" w:rsidRDefault="00350B10" w:rsidP="00350B10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5E18A843" w14:textId="77777777" w:rsidR="00350B10" w:rsidRDefault="00350B10" w:rsidP="00350B10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48B40EF3" w14:textId="77777777" w:rsidR="00350B10" w:rsidRDefault="00350B10" w:rsidP="00350B10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3F34A00F" w14:textId="77777777" w:rsidR="00350B10" w:rsidRDefault="00350B10" w:rsidP="00350B10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04BEFFF6" w14:textId="77777777" w:rsidR="00350B10" w:rsidRDefault="00350B10" w:rsidP="00350B10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5243D41C" w14:textId="77777777" w:rsidR="00350B10" w:rsidRDefault="00350B10" w:rsidP="00350B10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4AE63D9E" w14:textId="77777777" w:rsidR="00925101" w:rsidRDefault="00925101" w:rsidP="00350B10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4F16D166" w14:textId="77777777" w:rsidR="00350B10" w:rsidRDefault="00350B10" w:rsidP="00350B10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201D72F4" w14:textId="77777777" w:rsidR="00350B10" w:rsidRDefault="00350B10" w:rsidP="00350B10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50966CB4" w14:textId="77777777" w:rsidR="00350B10" w:rsidRDefault="00350B10" w:rsidP="00350B10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668ADCD4" w14:textId="77777777" w:rsidR="00A60019" w:rsidRPr="000C0B8E" w:rsidRDefault="00A60019" w:rsidP="00A60019">
      <w:pPr>
        <w:jc w:val="center"/>
        <w:rPr>
          <w:rFonts w:ascii="Arial Narrow" w:hAnsi="Arial Narrow"/>
          <w:b/>
          <w:bCs/>
          <w:sz w:val="26"/>
          <w:szCs w:val="26"/>
        </w:rPr>
      </w:pPr>
      <w:r w:rsidRPr="000C0B8E">
        <w:rPr>
          <w:rFonts w:ascii="Arial Narrow" w:hAnsi="Arial Narrow"/>
          <w:b/>
          <w:bCs/>
          <w:sz w:val="26"/>
          <w:szCs w:val="26"/>
        </w:rPr>
        <w:lastRenderedPageBreak/>
        <w:t>O b r a z l o ž e n j e</w:t>
      </w:r>
    </w:p>
    <w:p w14:paraId="78469258" w14:textId="77777777" w:rsidR="00A60019" w:rsidRDefault="00A60019" w:rsidP="00A60019">
      <w:pPr>
        <w:rPr>
          <w:rFonts w:ascii="Arial Narrow" w:hAnsi="Arial Narrow"/>
          <w:sz w:val="24"/>
          <w:szCs w:val="24"/>
        </w:rPr>
      </w:pPr>
    </w:p>
    <w:p w14:paraId="4669384C" w14:textId="77777777" w:rsidR="00A60019" w:rsidRPr="000C4C86" w:rsidRDefault="00A60019" w:rsidP="00A60019">
      <w:pPr>
        <w:pStyle w:val="Odlomakpopisa"/>
        <w:numPr>
          <w:ilvl w:val="0"/>
          <w:numId w:val="5"/>
        </w:numPr>
        <w:spacing w:after="0" w:line="276" w:lineRule="auto"/>
        <w:rPr>
          <w:rFonts w:ascii="Arial Narrow" w:eastAsia="Times New Roman" w:hAnsi="Arial Narrow"/>
          <w:b/>
          <w:bCs/>
          <w:sz w:val="24"/>
          <w:szCs w:val="24"/>
          <w:lang w:eastAsia="hr-HR"/>
        </w:rPr>
      </w:pPr>
      <w:r w:rsidRPr="000B78D9">
        <w:rPr>
          <w:rFonts w:ascii="Arial Narrow" w:eastAsia="Times New Roman" w:hAnsi="Arial Narrow"/>
          <w:b/>
          <w:bCs/>
          <w:sz w:val="24"/>
          <w:szCs w:val="24"/>
          <w:lang w:eastAsia="hr-HR"/>
        </w:rPr>
        <w:t>PRAVNA OSNOVA ZA DONOŠENJE ODLUKE</w:t>
      </w:r>
    </w:p>
    <w:p w14:paraId="2FC2F28B" w14:textId="26F9C2E1" w:rsidR="00A60019" w:rsidRPr="00A60019" w:rsidRDefault="00A60019" w:rsidP="00A60019">
      <w:pPr>
        <w:pStyle w:val="Odlomakpopisa"/>
        <w:numPr>
          <w:ilvl w:val="0"/>
          <w:numId w:val="6"/>
        </w:numPr>
        <w:spacing w:after="0" w:line="276" w:lineRule="auto"/>
        <w:rPr>
          <w:rFonts w:ascii="Arial Narrow" w:eastAsia="Times New Roman" w:hAnsi="Arial Narrow"/>
          <w:sz w:val="24"/>
          <w:szCs w:val="24"/>
          <w:lang w:eastAsia="hr-HR"/>
        </w:rPr>
      </w:pPr>
      <w:r w:rsidRPr="00A60019">
        <w:rPr>
          <w:rFonts w:ascii="Arial Narrow" w:hAnsi="Arial Narrow"/>
          <w:sz w:val="24"/>
          <w:szCs w:val="24"/>
        </w:rPr>
        <w:t>član</w:t>
      </w:r>
      <w:r>
        <w:rPr>
          <w:rFonts w:ascii="Arial Narrow" w:hAnsi="Arial Narrow"/>
          <w:sz w:val="24"/>
          <w:szCs w:val="24"/>
        </w:rPr>
        <w:t>ak</w:t>
      </w:r>
      <w:r w:rsidRPr="00A60019">
        <w:rPr>
          <w:rFonts w:ascii="Arial Narrow" w:hAnsi="Arial Narrow"/>
          <w:sz w:val="24"/>
          <w:szCs w:val="24"/>
        </w:rPr>
        <w:t xml:space="preserve"> 19. stavka 1. točke </w:t>
      </w:r>
      <w:r>
        <w:rPr>
          <w:rFonts w:ascii="Arial Narrow" w:hAnsi="Arial Narrow"/>
          <w:sz w:val="24"/>
          <w:szCs w:val="24"/>
        </w:rPr>
        <w:t>4.</w:t>
      </w:r>
      <w:r w:rsidRPr="00A60019">
        <w:rPr>
          <w:rFonts w:ascii="Arial Narrow" w:hAnsi="Arial Narrow"/>
          <w:sz w:val="24"/>
          <w:szCs w:val="24"/>
        </w:rPr>
        <w:t xml:space="preserve"> Zakona o lokalnoj i područnoj (regionalnoj) samoupravi („Narodne novine“ broj 33/01, 60/01, 129/05, 109/07, 36/09, 150/11, 144/12, 19/13, 137/15, 123/17, 98/19, 144/20, 151/22, 155/23)</w:t>
      </w:r>
    </w:p>
    <w:p w14:paraId="4C5F1DE5" w14:textId="5FD955F1" w:rsidR="00A60019" w:rsidRPr="000B78D9" w:rsidRDefault="00A60019" w:rsidP="00A60019">
      <w:pPr>
        <w:pStyle w:val="Odlomakpopisa"/>
        <w:numPr>
          <w:ilvl w:val="0"/>
          <w:numId w:val="6"/>
        </w:numPr>
        <w:spacing w:after="0" w:line="276" w:lineRule="auto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članak 19. Statuta Općine Pićan („Službene novine Općine Pićan“ br. 6/18, 3/21, 4/21 – pročišćeni tekst)</w:t>
      </w:r>
    </w:p>
    <w:p w14:paraId="780ABD2B" w14:textId="77777777" w:rsidR="00A60019" w:rsidRDefault="00A60019" w:rsidP="00A60019">
      <w:pPr>
        <w:spacing w:after="0" w:line="276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4F0818CD" w14:textId="77777777" w:rsidR="00A60019" w:rsidRDefault="00A60019" w:rsidP="00A60019">
      <w:pPr>
        <w:pStyle w:val="Odlomakpopisa"/>
        <w:numPr>
          <w:ilvl w:val="0"/>
          <w:numId w:val="5"/>
        </w:numPr>
        <w:spacing w:after="0" w:line="276" w:lineRule="auto"/>
        <w:rPr>
          <w:rFonts w:ascii="Arial Narrow" w:eastAsia="Times New Roman" w:hAnsi="Arial Narrow"/>
          <w:b/>
          <w:bCs/>
          <w:sz w:val="24"/>
          <w:szCs w:val="24"/>
          <w:lang w:eastAsia="hr-HR"/>
        </w:rPr>
      </w:pPr>
      <w:r w:rsidRPr="000B78D9">
        <w:rPr>
          <w:rFonts w:ascii="Arial Narrow" w:eastAsia="Times New Roman" w:hAnsi="Arial Narrow"/>
          <w:b/>
          <w:bCs/>
          <w:sz w:val="24"/>
          <w:szCs w:val="24"/>
          <w:lang w:eastAsia="hr-HR"/>
        </w:rPr>
        <w:t>OBRAZLOŽENJE</w:t>
      </w:r>
    </w:p>
    <w:p w14:paraId="26B0B119" w14:textId="77777777" w:rsidR="0087390C" w:rsidRPr="0087390C" w:rsidRDefault="0087390C" w:rsidP="0087390C">
      <w:p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87390C">
        <w:rPr>
          <w:rFonts w:ascii="Arial Narrow" w:eastAsia="Times New Roman" w:hAnsi="Arial Narrow"/>
          <w:sz w:val="24"/>
          <w:szCs w:val="24"/>
          <w:lang w:eastAsia="hr-HR"/>
        </w:rPr>
        <w:t>Općina Pićan sustavno provodi demografske mjere s ciljem poticanja rađanja, poboljšanja životnih uvjeta obitelji te stvaranja preduvjeta za ostanak i doseljavanje mladih obitelji na području Općine. Jedna od tih mjera je i isplata jednokratne novčane potpore za novorođeno dijete.</w:t>
      </w:r>
    </w:p>
    <w:p w14:paraId="6386CA58" w14:textId="77777777" w:rsidR="0087390C" w:rsidRPr="0087390C" w:rsidRDefault="0087390C" w:rsidP="0087390C">
      <w:p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11D7D2AF" w14:textId="1C1BED02" w:rsidR="00A60019" w:rsidRDefault="0087390C" w:rsidP="0087390C">
      <w:p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87390C">
        <w:rPr>
          <w:rFonts w:ascii="Arial Narrow" w:eastAsia="Times New Roman" w:hAnsi="Arial Narrow"/>
          <w:sz w:val="24"/>
          <w:szCs w:val="24"/>
          <w:lang w:eastAsia="hr-HR"/>
        </w:rPr>
        <w:t>Dosadašnja odluka o jednokratnoj novčanoj naknadi za novorođenčad („Službene novine Općine Pićan“ br. 2/17) bila je na snazi od 2017. godine te je u međuvremenu pokazala potrebu za izmjenama i dopunama, prvenstveno radi usklađenja s novim okolnostima i stvarnim potrebama stanovništva.</w:t>
      </w:r>
      <w:r>
        <w:rPr>
          <w:rFonts w:ascii="Arial Narrow" w:eastAsia="Times New Roman" w:hAnsi="Arial Narrow"/>
          <w:sz w:val="24"/>
          <w:szCs w:val="24"/>
          <w:lang w:eastAsia="hr-HR"/>
        </w:rPr>
        <w:t xml:space="preserve"> Slijedom navedenoga, ovom bi se Odlukom naknade za novorođenu djecu povećale s 398,17 eura na 1.000,00 eura za prvorođeno dijete, s 663,61 eura na 2.000,00 eura za drugorođeno dijete, s 1.327,22 eura na 3.000,00 eura za trećerođeno dijete itd. D</w:t>
      </w:r>
      <w:r w:rsidRPr="0087390C">
        <w:rPr>
          <w:rFonts w:ascii="Arial Narrow" w:eastAsia="Times New Roman" w:hAnsi="Arial Narrow"/>
          <w:sz w:val="24"/>
          <w:szCs w:val="24"/>
          <w:lang w:eastAsia="hr-HR"/>
        </w:rPr>
        <w:t>etaljnije se uređuju uvjeti, način i visina ostvarivanja jednokratne novčane potpore, pri čemu se iznos potpore veže uz redni broj djeteta rođenog na području Općine Pićan. Istodobno se propisuje obveza dokazivanja prebivališta djeteta</w:t>
      </w:r>
      <w:r>
        <w:rPr>
          <w:rFonts w:ascii="Arial Narrow" w:eastAsia="Times New Roman" w:hAnsi="Arial Narrow"/>
          <w:sz w:val="24"/>
          <w:szCs w:val="24"/>
          <w:lang w:eastAsia="hr-HR"/>
        </w:rPr>
        <w:t xml:space="preserve"> i roditelja</w:t>
      </w:r>
      <w:r w:rsidRPr="0087390C">
        <w:rPr>
          <w:rFonts w:ascii="Arial Narrow" w:eastAsia="Times New Roman" w:hAnsi="Arial Narrow"/>
          <w:sz w:val="24"/>
          <w:szCs w:val="24"/>
          <w:lang w:eastAsia="hr-HR"/>
        </w:rPr>
        <w:t xml:space="preserve"> na području Općine Pićan, kako bi se osiguralo da pravo ostvaruju isključivo stanovnici Općine.</w:t>
      </w:r>
    </w:p>
    <w:p w14:paraId="317FF2FF" w14:textId="77777777" w:rsidR="0087390C" w:rsidRDefault="0087390C" w:rsidP="0087390C">
      <w:p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1FBA40CB" w14:textId="77777777" w:rsidR="00A60019" w:rsidRPr="000C4C86" w:rsidRDefault="00A60019" w:rsidP="00A60019">
      <w:pPr>
        <w:pStyle w:val="Odlomakpopisa"/>
        <w:numPr>
          <w:ilvl w:val="0"/>
          <w:numId w:val="5"/>
        </w:numPr>
        <w:spacing w:after="0" w:line="276" w:lineRule="auto"/>
        <w:jc w:val="both"/>
        <w:rPr>
          <w:rFonts w:ascii="Arial Narrow" w:eastAsia="Times New Roman" w:hAnsi="Arial Narrow"/>
          <w:b/>
          <w:bCs/>
          <w:sz w:val="24"/>
          <w:szCs w:val="24"/>
          <w:lang w:eastAsia="hr-HR"/>
        </w:rPr>
      </w:pPr>
      <w:r w:rsidRPr="000B78D9">
        <w:rPr>
          <w:rFonts w:ascii="Arial Narrow" w:eastAsia="Times New Roman" w:hAnsi="Arial Narrow"/>
          <w:b/>
          <w:bCs/>
          <w:sz w:val="24"/>
          <w:szCs w:val="24"/>
          <w:lang w:eastAsia="hr-HR"/>
        </w:rPr>
        <w:t>FINANCIJSKA SREDSTVA POTREBNA ZA PROVEDBU OVOG AKTA</w:t>
      </w:r>
    </w:p>
    <w:p w14:paraId="0D2324DF" w14:textId="65CE33E3" w:rsidR="00A60019" w:rsidRDefault="00A60019" w:rsidP="00A60019">
      <w:pPr>
        <w:spacing w:after="0" w:line="276" w:lineRule="auto"/>
        <w:ind w:firstLine="360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A60019">
        <w:rPr>
          <w:rFonts w:ascii="Arial Narrow" w:eastAsia="Times New Roman" w:hAnsi="Arial Narrow"/>
          <w:sz w:val="24"/>
          <w:szCs w:val="24"/>
          <w:lang w:eastAsia="hr-HR"/>
        </w:rPr>
        <w:t>Sredstva za provedbu ove mjere planiraju se i osiguravaju u Proračunu Općine Pićan.</w:t>
      </w:r>
    </w:p>
    <w:p w14:paraId="29ED787F" w14:textId="77777777" w:rsidR="00A60019" w:rsidRDefault="00A60019" w:rsidP="00A60019">
      <w:pPr>
        <w:spacing w:after="0" w:line="276" w:lineRule="auto"/>
        <w:ind w:firstLine="360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184A3137" w14:textId="77777777" w:rsidR="00A60019" w:rsidRPr="000B78D9" w:rsidRDefault="00A60019" w:rsidP="00A60019">
      <w:pPr>
        <w:spacing w:after="0" w:line="276" w:lineRule="auto"/>
        <w:jc w:val="right"/>
        <w:rPr>
          <w:rFonts w:ascii="Arial Narrow" w:eastAsia="Times New Roman" w:hAnsi="Arial Narrow"/>
          <w:b/>
          <w:bCs/>
          <w:sz w:val="24"/>
          <w:szCs w:val="24"/>
          <w:lang w:eastAsia="hr-HR"/>
        </w:rPr>
      </w:pPr>
      <w:r w:rsidRPr="000B78D9">
        <w:rPr>
          <w:rFonts w:ascii="Arial Narrow" w:eastAsia="Times New Roman" w:hAnsi="Arial Narrow"/>
          <w:b/>
          <w:bCs/>
          <w:sz w:val="24"/>
          <w:szCs w:val="24"/>
          <w:lang w:eastAsia="hr-HR"/>
        </w:rPr>
        <w:t>Obrazloženje pripremila:</w:t>
      </w:r>
    </w:p>
    <w:p w14:paraId="714ED947" w14:textId="77777777" w:rsidR="00A60019" w:rsidRDefault="00A60019" w:rsidP="00A60019">
      <w:pPr>
        <w:spacing w:after="0" w:line="276" w:lineRule="auto"/>
        <w:jc w:val="right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Martina Bilić, v.r.</w:t>
      </w:r>
    </w:p>
    <w:p w14:paraId="4C9BBABD" w14:textId="77777777" w:rsidR="00350B10" w:rsidRPr="007E19DD" w:rsidRDefault="00350B10" w:rsidP="00350B10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sectPr w:rsidR="00350B10" w:rsidRPr="007E19DD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5C74F" w14:textId="77777777" w:rsidR="00F469B7" w:rsidRDefault="00F469B7" w:rsidP="00D4791B">
      <w:pPr>
        <w:spacing w:after="0" w:line="240" w:lineRule="auto"/>
      </w:pPr>
      <w:r>
        <w:separator/>
      </w:r>
    </w:p>
  </w:endnote>
  <w:endnote w:type="continuationSeparator" w:id="0">
    <w:p w14:paraId="0201B733" w14:textId="77777777" w:rsidR="00F469B7" w:rsidRDefault="00F469B7" w:rsidP="00D47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9606B" w14:textId="77777777" w:rsidR="00F469B7" w:rsidRDefault="00F469B7" w:rsidP="00D4791B">
      <w:pPr>
        <w:spacing w:after="0" w:line="240" w:lineRule="auto"/>
      </w:pPr>
      <w:r>
        <w:separator/>
      </w:r>
    </w:p>
  </w:footnote>
  <w:footnote w:type="continuationSeparator" w:id="0">
    <w:p w14:paraId="1D6735A8" w14:textId="77777777" w:rsidR="00F469B7" w:rsidRDefault="00F469B7" w:rsidP="00D479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892FA" w14:textId="13802A2E" w:rsidR="00D4791B" w:rsidRPr="00D4791B" w:rsidRDefault="007E19DD" w:rsidP="00D4791B">
    <w:pPr>
      <w:pStyle w:val="Zaglavlje"/>
      <w:jc w:val="right"/>
      <w:rPr>
        <w:rFonts w:ascii="Times New Roman" w:hAnsi="Times New Roman"/>
        <w:b/>
        <w:i/>
        <w:sz w:val="24"/>
        <w:u w:val="single"/>
      </w:rPr>
    </w:pPr>
    <w:r w:rsidRPr="007E19DD">
      <w:rPr>
        <w:rFonts w:ascii="Times New Roman" w:hAnsi="Times New Roman"/>
        <w:b/>
        <w:i/>
        <w:noProof/>
        <w:sz w:val="24"/>
        <w:u w:val="single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6DEE67A" wp14:editId="203C9FE7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3736"/>
              <wp:effectExtent l="0" t="0" r="0" b="635"/>
              <wp:wrapNone/>
              <wp:docPr id="220" name="Tekstni okvir 2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373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755F31" w14:textId="2A460C48" w:rsidR="007E19DD" w:rsidRDefault="007E19DD">
                          <w:pPr>
                            <w:spacing w:after="0" w:line="240" w:lineRule="auto"/>
                            <w:jc w:val="right"/>
                          </w:pPr>
                          <w:r>
                            <w:t>PRIJEDLOG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DEE67A" id="_x0000_t202" coordsize="21600,21600" o:spt="202" path="m,l,21600r21600,l21600,xe">
              <v:stroke joinstyle="miter"/>
              <v:path gradientshapeok="t" o:connecttype="rect"/>
            </v:shapetype>
            <v:shape id="Tekstni okvir 229" o:spid="_x0000_s1026" type="#_x0000_t202" style="position:absolute;left:0;text-align:left;margin-left:0;margin-top:0;width:468pt;height:13.7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" o:allowincell="f" filled="f" stroked="f">
              <v:textbox style="mso-fit-shape-to-text:t" inset=",0,,0">
                <w:txbxContent>
                  <w:p w14:paraId="63755F31" w14:textId="2A460C48" w:rsidR="007E19DD" w:rsidRDefault="007E19DD">
                    <w:pPr>
                      <w:spacing w:after="0" w:line="240" w:lineRule="auto"/>
                      <w:jc w:val="right"/>
                    </w:pPr>
                    <w:r>
                      <w:t>PRIJEDLOG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Pr="007E19DD">
      <w:rPr>
        <w:rFonts w:ascii="Times New Roman" w:hAnsi="Times New Roman"/>
        <w:b/>
        <w:i/>
        <w:noProof/>
        <w:sz w:val="24"/>
        <w:u w:val="single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0CF22A1" wp14:editId="35705FCB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911860" cy="170815"/>
              <wp:effectExtent l="0" t="0" r="0" b="635"/>
              <wp:wrapNone/>
              <wp:docPr id="221" name="Tekstni okvir 2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1860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13FF9BBB" w14:textId="77777777" w:rsidR="007E19DD" w:rsidRDefault="007E19DD">
                          <w:pPr>
                            <w:spacing w:after="0" w:line="240" w:lineRule="auto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0CF22A1" id="Tekstni okvir 231" o:spid="_x0000_s1027" type="#_x0000_t202" style="position:absolute;left:0;text-align:left;margin-left:20.6pt;margin-top:0;width:71.8pt;height:13.45pt;z-index:251659264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" o:allowincell="f" fillcolor="#a8d08d [1945]" stroked="f">
              <v:textbox style="mso-fit-shape-to-text:t" inset=",0,,0">
                <w:txbxContent>
                  <w:p w14:paraId="13FF9BBB" w14:textId="77777777" w:rsidR="007E19DD" w:rsidRDefault="007E19DD">
                    <w:pPr>
                      <w:spacing w:after="0" w:line="240" w:lineRule="auto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color w:val="FFFFFF" w:themeColor="background1"/>
                      </w:rPr>
                      <w:t>2</w:t>
                    </w:r>
                    <w:r>
                      <w:rPr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A5519"/>
    <w:multiLevelType w:val="hybridMultilevel"/>
    <w:tmpl w:val="BF98A77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314AD"/>
    <w:multiLevelType w:val="hybridMultilevel"/>
    <w:tmpl w:val="356A7ADC"/>
    <w:lvl w:ilvl="0" w:tplc="F57678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2887CDA"/>
    <w:multiLevelType w:val="hybridMultilevel"/>
    <w:tmpl w:val="03589966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60A61034"/>
    <w:multiLevelType w:val="hybridMultilevel"/>
    <w:tmpl w:val="7FCE9B9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937288"/>
    <w:multiLevelType w:val="hybridMultilevel"/>
    <w:tmpl w:val="2696B46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8261BA"/>
    <w:multiLevelType w:val="hybridMultilevel"/>
    <w:tmpl w:val="AFAA97D6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562311">
    <w:abstractNumId w:val="4"/>
  </w:num>
  <w:num w:numId="2" w16cid:durableId="1717391273">
    <w:abstractNumId w:val="3"/>
  </w:num>
  <w:num w:numId="3" w16cid:durableId="1885754575">
    <w:abstractNumId w:val="0"/>
  </w:num>
  <w:num w:numId="4" w16cid:durableId="1554388137">
    <w:abstractNumId w:val="2"/>
  </w:num>
  <w:num w:numId="5" w16cid:durableId="980694541">
    <w:abstractNumId w:val="1"/>
  </w:num>
  <w:num w:numId="6" w16cid:durableId="12430298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E00"/>
    <w:rsid w:val="000363F8"/>
    <w:rsid w:val="000B42E1"/>
    <w:rsid w:val="001025A0"/>
    <w:rsid w:val="00115B62"/>
    <w:rsid w:val="00130030"/>
    <w:rsid w:val="001B0E00"/>
    <w:rsid w:val="001B0FAF"/>
    <w:rsid w:val="001C28EF"/>
    <w:rsid w:val="001D0731"/>
    <w:rsid w:val="00204C78"/>
    <w:rsid w:val="00230C2E"/>
    <w:rsid w:val="00350B10"/>
    <w:rsid w:val="0035296C"/>
    <w:rsid w:val="0036558D"/>
    <w:rsid w:val="003B771F"/>
    <w:rsid w:val="003C55CB"/>
    <w:rsid w:val="003E3513"/>
    <w:rsid w:val="004003F5"/>
    <w:rsid w:val="004341DA"/>
    <w:rsid w:val="0048035E"/>
    <w:rsid w:val="004F6200"/>
    <w:rsid w:val="00547A9D"/>
    <w:rsid w:val="00573CBA"/>
    <w:rsid w:val="005B5404"/>
    <w:rsid w:val="005B71C9"/>
    <w:rsid w:val="005D1F60"/>
    <w:rsid w:val="00631342"/>
    <w:rsid w:val="00645262"/>
    <w:rsid w:val="00646989"/>
    <w:rsid w:val="006A6BA2"/>
    <w:rsid w:val="006B601E"/>
    <w:rsid w:val="007607DE"/>
    <w:rsid w:val="0078439A"/>
    <w:rsid w:val="007946B4"/>
    <w:rsid w:val="007E19DD"/>
    <w:rsid w:val="007F1F47"/>
    <w:rsid w:val="00850302"/>
    <w:rsid w:val="0087390C"/>
    <w:rsid w:val="00902F85"/>
    <w:rsid w:val="00925101"/>
    <w:rsid w:val="00935995"/>
    <w:rsid w:val="00950442"/>
    <w:rsid w:val="00A122F6"/>
    <w:rsid w:val="00A31441"/>
    <w:rsid w:val="00A60019"/>
    <w:rsid w:val="00A92286"/>
    <w:rsid w:val="00AB24D7"/>
    <w:rsid w:val="00AB2CB1"/>
    <w:rsid w:val="00B71D3E"/>
    <w:rsid w:val="00BD1979"/>
    <w:rsid w:val="00BE25C1"/>
    <w:rsid w:val="00CD2B38"/>
    <w:rsid w:val="00CD3245"/>
    <w:rsid w:val="00D34E1D"/>
    <w:rsid w:val="00D4791B"/>
    <w:rsid w:val="00DA3BFA"/>
    <w:rsid w:val="00DD2CC2"/>
    <w:rsid w:val="00DE2034"/>
    <w:rsid w:val="00E370CA"/>
    <w:rsid w:val="00E6361A"/>
    <w:rsid w:val="00E91483"/>
    <w:rsid w:val="00ED1DEA"/>
    <w:rsid w:val="00F1784C"/>
    <w:rsid w:val="00F469B7"/>
    <w:rsid w:val="00F84E14"/>
    <w:rsid w:val="00FF7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FEB05"/>
  <w15:chartTrackingRefBased/>
  <w15:docId w15:val="{8B01C855-E4A0-45AC-B009-7CE87B215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404"/>
    <w:pPr>
      <w:spacing w:line="254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D2B38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914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91483"/>
    <w:rPr>
      <w:rFonts w:ascii="Segoe UI" w:eastAsia="Calibr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D47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4791B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D47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4791B"/>
    <w:rPr>
      <w:rFonts w:ascii="Calibri" w:eastAsia="Calibri" w:hAnsi="Calibri" w:cs="Times New Roman"/>
    </w:rPr>
  </w:style>
  <w:style w:type="character" w:styleId="Hiperveza">
    <w:name w:val="Hyperlink"/>
    <w:basedOn w:val="Zadanifontodlomka"/>
    <w:uiPriority w:val="99"/>
    <w:unhideWhenUsed/>
    <w:rsid w:val="007E19D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54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pican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pican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3</Pages>
  <Words>832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Bilić</dc:creator>
  <cp:keywords/>
  <dc:description/>
  <cp:lastModifiedBy>Martina Bilić</cp:lastModifiedBy>
  <cp:revision>43</cp:revision>
  <cp:lastPrinted>2017-03-09T09:37:00Z</cp:lastPrinted>
  <dcterms:created xsi:type="dcterms:W3CDTF">2016-03-07T12:17:00Z</dcterms:created>
  <dcterms:modified xsi:type="dcterms:W3CDTF">2025-08-21T08:29:00Z</dcterms:modified>
</cp:coreProperties>
</file>